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7C506" w14:textId="77777777" w:rsidR="00427171" w:rsidRDefault="00427171" w:rsidP="00F20B3C">
      <w:pPr>
        <w:spacing w:after="120" w:line="240" w:lineRule="auto"/>
        <w:jc w:val="center"/>
        <w:rPr>
          <w:rFonts w:ascii="Arial" w:hAnsi="Arial" w:cs="Arial"/>
          <w:b/>
          <w:color w:val="2F5496" w:themeColor="accent5" w:themeShade="BF"/>
          <w:sz w:val="28"/>
          <w:szCs w:val="28"/>
        </w:rPr>
      </w:pPr>
      <w:bookmarkStart w:id="0" w:name="_GoBack"/>
      <w:bookmarkEnd w:id="0"/>
    </w:p>
    <w:p w14:paraId="70BE7342" w14:textId="77777777" w:rsidR="00427171" w:rsidRDefault="00427171" w:rsidP="00F20B3C">
      <w:pPr>
        <w:spacing w:after="120" w:line="240" w:lineRule="auto"/>
        <w:jc w:val="center"/>
        <w:rPr>
          <w:rFonts w:ascii="Arial" w:hAnsi="Arial" w:cs="Arial"/>
          <w:b/>
          <w:color w:val="2F5496" w:themeColor="accent5" w:themeShade="BF"/>
          <w:sz w:val="28"/>
          <w:szCs w:val="28"/>
        </w:rPr>
      </w:pPr>
    </w:p>
    <w:p w14:paraId="5558A363" w14:textId="77777777" w:rsidR="00427171" w:rsidRDefault="00427171" w:rsidP="00F20B3C">
      <w:pPr>
        <w:spacing w:after="120" w:line="240" w:lineRule="auto"/>
        <w:jc w:val="center"/>
        <w:rPr>
          <w:rFonts w:ascii="Arial" w:hAnsi="Arial" w:cs="Arial"/>
          <w:b/>
          <w:color w:val="2F5496" w:themeColor="accent5" w:themeShade="BF"/>
          <w:sz w:val="28"/>
          <w:szCs w:val="28"/>
        </w:rPr>
      </w:pPr>
      <w:r>
        <w:rPr>
          <w:rFonts w:ascii="Arial" w:hAnsi="Arial" w:cs="Arial"/>
          <w:b/>
          <w:noProof/>
          <w:color w:val="4472C4" w:themeColor="accent5"/>
          <w:sz w:val="28"/>
          <w:szCs w:val="28"/>
          <w:lang w:eastAsia="en-IE"/>
        </w:rPr>
        <w:drawing>
          <wp:inline distT="0" distB="0" distL="0" distR="0" wp14:anchorId="51DF742A" wp14:editId="04785756">
            <wp:extent cx="865276"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Logo 2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276" cy="904875"/>
                    </a:xfrm>
                    <a:prstGeom prst="rect">
                      <a:avLst/>
                    </a:prstGeom>
                  </pic:spPr>
                </pic:pic>
              </a:graphicData>
            </a:graphic>
          </wp:inline>
        </w:drawing>
      </w:r>
    </w:p>
    <w:p w14:paraId="4480E2E8" w14:textId="77777777" w:rsidR="006052EA" w:rsidRPr="00427171" w:rsidRDefault="001B5DEC" w:rsidP="00F20B3C">
      <w:pPr>
        <w:spacing w:after="120" w:line="240" w:lineRule="auto"/>
        <w:jc w:val="center"/>
        <w:rPr>
          <w:rFonts w:ascii="Arial" w:hAnsi="Arial" w:cs="Arial"/>
          <w:b/>
          <w:color w:val="2F5496" w:themeColor="accent5" w:themeShade="BF"/>
          <w:sz w:val="28"/>
          <w:szCs w:val="28"/>
        </w:rPr>
      </w:pPr>
      <w:r w:rsidRPr="00427171">
        <w:rPr>
          <w:rFonts w:ascii="Arial" w:hAnsi="Arial" w:cs="Arial"/>
          <w:b/>
          <w:color w:val="2F5496" w:themeColor="accent5" w:themeShade="BF"/>
          <w:sz w:val="28"/>
          <w:szCs w:val="28"/>
        </w:rPr>
        <w:t>Greenmount N.S.</w:t>
      </w:r>
    </w:p>
    <w:p w14:paraId="1F8DC53C" w14:textId="77777777" w:rsidR="006052EA" w:rsidRPr="00427171" w:rsidRDefault="006052EA" w:rsidP="00FE7E1C">
      <w:pPr>
        <w:tabs>
          <w:tab w:val="left" w:pos="1325"/>
        </w:tabs>
        <w:spacing w:line="240" w:lineRule="auto"/>
        <w:jc w:val="center"/>
        <w:rPr>
          <w:rFonts w:ascii="Arial" w:hAnsi="Arial" w:cs="Arial"/>
          <w:b/>
          <w:color w:val="2F5496" w:themeColor="accent5" w:themeShade="BF"/>
          <w:sz w:val="28"/>
          <w:szCs w:val="28"/>
        </w:rPr>
      </w:pPr>
      <w:r w:rsidRPr="00427171">
        <w:rPr>
          <w:rFonts w:ascii="Arial" w:hAnsi="Arial" w:cs="Arial"/>
          <w:b/>
          <w:color w:val="2F5496" w:themeColor="accent5" w:themeShade="BF"/>
          <w:sz w:val="28"/>
          <w:szCs w:val="28"/>
        </w:rPr>
        <w:t>ANNUAL ADMISSION NOTICE</w:t>
      </w:r>
    </w:p>
    <w:p w14:paraId="1CD4584E" w14:textId="77B8968A" w:rsidR="006052EA" w:rsidRPr="00427171" w:rsidRDefault="006052EA" w:rsidP="00FE7E1C">
      <w:pPr>
        <w:tabs>
          <w:tab w:val="left" w:pos="1325"/>
        </w:tabs>
        <w:spacing w:line="240" w:lineRule="auto"/>
        <w:jc w:val="center"/>
        <w:rPr>
          <w:rFonts w:ascii="Arial" w:hAnsi="Arial" w:cs="Arial"/>
          <w:b/>
          <w:color w:val="2F5496" w:themeColor="accent5" w:themeShade="BF"/>
          <w:sz w:val="28"/>
          <w:szCs w:val="28"/>
        </w:rPr>
      </w:pPr>
      <w:r w:rsidRPr="00427171">
        <w:rPr>
          <w:rFonts w:ascii="Arial" w:hAnsi="Arial" w:cs="Arial"/>
          <w:b/>
          <w:color w:val="2F5496" w:themeColor="accent5" w:themeShade="BF"/>
          <w:sz w:val="28"/>
          <w:szCs w:val="28"/>
        </w:rPr>
        <w:t>in respect of admission</w:t>
      </w:r>
      <w:r w:rsidR="00827610" w:rsidRPr="00427171">
        <w:rPr>
          <w:rFonts w:ascii="Arial" w:hAnsi="Arial" w:cs="Arial"/>
          <w:b/>
          <w:color w:val="2F5496" w:themeColor="accent5" w:themeShade="BF"/>
          <w:sz w:val="28"/>
          <w:szCs w:val="28"/>
        </w:rPr>
        <w:t>s</w:t>
      </w:r>
      <w:r w:rsidRPr="00427171">
        <w:rPr>
          <w:rFonts w:ascii="Arial" w:hAnsi="Arial" w:cs="Arial"/>
          <w:b/>
          <w:color w:val="2F5496" w:themeColor="accent5" w:themeShade="BF"/>
          <w:sz w:val="28"/>
          <w:szCs w:val="28"/>
        </w:rPr>
        <w:t xml:space="preserve"> to the </w:t>
      </w:r>
      <w:r w:rsidR="00404F69">
        <w:rPr>
          <w:rFonts w:ascii="Arial" w:hAnsi="Arial" w:cs="Arial"/>
          <w:b/>
          <w:color w:val="2F5496" w:themeColor="accent5" w:themeShade="BF"/>
          <w:sz w:val="28"/>
          <w:szCs w:val="28"/>
        </w:rPr>
        <w:t>202</w:t>
      </w:r>
      <w:r w:rsidR="00D92971">
        <w:rPr>
          <w:rFonts w:ascii="Arial" w:hAnsi="Arial" w:cs="Arial"/>
          <w:b/>
          <w:color w:val="2F5496" w:themeColor="accent5" w:themeShade="BF"/>
          <w:sz w:val="28"/>
          <w:szCs w:val="28"/>
        </w:rPr>
        <w:t>3</w:t>
      </w:r>
      <w:r w:rsidR="00404F69">
        <w:rPr>
          <w:rFonts w:ascii="Arial" w:hAnsi="Arial" w:cs="Arial"/>
          <w:b/>
          <w:color w:val="2F5496" w:themeColor="accent5" w:themeShade="BF"/>
          <w:sz w:val="28"/>
          <w:szCs w:val="28"/>
        </w:rPr>
        <w:t>/2</w:t>
      </w:r>
      <w:r w:rsidR="00D92971">
        <w:rPr>
          <w:rFonts w:ascii="Arial" w:hAnsi="Arial" w:cs="Arial"/>
          <w:b/>
          <w:color w:val="2F5496" w:themeColor="accent5" w:themeShade="BF"/>
          <w:sz w:val="28"/>
          <w:szCs w:val="28"/>
        </w:rPr>
        <w:t>4</w:t>
      </w:r>
      <w:r w:rsidRPr="00427171">
        <w:rPr>
          <w:rFonts w:ascii="Arial" w:hAnsi="Arial" w:cs="Arial"/>
          <w:b/>
          <w:color w:val="2F5496" w:themeColor="accent5" w:themeShade="BF"/>
          <w:sz w:val="28"/>
          <w:szCs w:val="28"/>
        </w:rPr>
        <w:t xml:space="preserve"> school year</w:t>
      </w:r>
    </w:p>
    <w:p w14:paraId="194C6315" w14:textId="77777777" w:rsidR="007B1AA8" w:rsidRPr="00427171" w:rsidRDefault="007B1AA8" w:rsidP="0050364E">
      <w:pPr>
        <w:pStyle w:val="ListParagraph"/>
        <w:spacing w:line="276" w:lineRule="auto"/>
        <w:ind w:left="1440" w:hanging="720"/>
        <w:rPr>
          <w:rFonts w:ascii="Arial" w:hAnsi="Arial" w:cs="Arial"/>
          <w:b/>
          <w:color w:val="2F5496" w:themeColor="accent5" w:themeShade="BF"/>
          <w:sz w:val="24"/>
          <w:szCs w:val="24"/>
        </w:rPr>
      </w:pPr>
      <w:r w:rsidRPr="00427171">
        <w:rPr>
          <w:rFonts w:ascii="Arial" w:hAnsi="Arial" w:cs="Arial"/>
          <w:b/>
          <w:color w:val="2F5496" w:themeColor="accent5" w:themeShade="BF"/>
          <w:sz w:val="24"/>
          <w:szCs w:val="24"/>
        </w:rPr>
        <w:tab/>
      </w:r>
    </w:p>
    <w:p w14:paraId="2281DFB1" w14:textId="77777777" w:rsidR="00182663" w:rsidRPr="00427171" w:rsidRDefault="00182663" w:rsidP="00770F3B">
      <w:pPr>
        <w:pStyle w:val="ListParagraph"/>
        <w:spacing w:line="276" w:lineRule="auto"/>
        <w:ind w:left="0"/>
        <w:rPr>
          <w:rFonts w:ascii="Arial" w:hAnsi="Arial" w:cs="Arial"/>
          <w:b/>
          <w:color w:val="2F5496" w:themeColor="accent5" w:themeShade="BF"/>
          <w:sz w:val="24"/>
          <w:szCs w:val="24"/>
        </w:rPr>
      </w:pPr>
      <w:r w:rsidRPr="00427171">
        <w:rPr>
          <w:rFonts w:ascii="Arial" w:hAnsi="Arial" w:cs="Arial"/>
          <w:b/>
          <w:color w:val="2F5496" w:themeColor="accent5" w:themeShade="BF"/>
          <w:sz w:val="24"/>
          <w:szCs w:val="24"/>
        </w:rPr>
        <w:t>Admission Policy and Application Form</w:t>
      </w:r>
    </w:p>
    <w:p w14:paraId="6B6F5294" w14:textId="314F49BC"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 xml:space="preserve">A copy of the school’s </w:t>
      </w:r>
      <w:r w:rsidRPr="00770F3B">
        <w:rPr>
          <w:rFonts w:ascii="Arial" w:hAnsi="Arial" w:cs="Arial"/>
          <w:b/>
        </w:rPr>
        <w:t>Admission Policy</w:t>
      </w:r>
      <w:r w:rsidRPr="00770F3B">
        <w:rPr>
          <w:rFonts w:ascii="Arial" w:hAnsi="Arial" w:cs="Arial"/>
        </w:rPr>
        <w:t xml:space="preserve"> and the </w:t>
      </w:r>
      <w:r w:rsidRPr="00770F3B">
        <w:rPr>
          <w:rFonts w:ascii="Arial" w:hAnsi="Arial" w:cs="Arial"/>
          <w:b/>
        </w:rPr>
        <w:t>Application Form for Admission</w:t>
      </w:r>
      <w:r w:rsidRPr="00770F3B">
        <w:rPr>
          <w:rFonts w:ascii="Arial" w:hAnsi="Arial" w:cs="Arial"/>
        </w:rPr>
        <w:t xml:space="preserve"> </w:t>
      </w:r>
      <w:r w:rsidR="00AF06A8" w:rsidRPr="00770F3B">
        <w:rPr>
          <w:rFonts w:ascii="Arial" w:hAnsi="Arial" w:cs="Arial"/>
        </w:rPr>
        <w:t>for</w:t>
      </w:r>
      <w:r w:rsidRPr="00770F3B">
        <w:rPr>
          <w:rFonts w:ascii="Arial" w:hAnsi="Arial" w:cs="Arial"/>
        </w:rPr>
        <w:t xml:space="preserve"> the </w:t>
      </w:r>
      <w:r w:rsidR="00F54AB4">
        <w:rPr>
          <w:rFonts w:ascii="Arial" w:hAnsi="Arial" w:cs="Arial"/>
        </w:rPr>
        <w:t>202</w:t>
      </w:r>
      <w:r w:rsidR="00D92971">
        <w:rPr>
          <w:rFonts w:ascii="Arial" w:hAnsi="Arial" w:cs="Arial"/>
        </w:rPr>
        <w:t>3/24</w:t>
      </w:r>
      <w:r w:rsidR="00427171">
        <w:rPr>
          <w:rFonts w:ascii="Arial" w:hAnsi="Arial" w:cs="Arial"/>
        </w:rPr>
        <w:t xml:space="preserve"> school year</w:t>
      </w:r>
      <w:r w:rsidRPr="00770F3B">
        <w:rPr>
          <w:rFonts w:ascii="Arial" w:hAnsi="Arial" w:cs="Arial"/>
        </w:rPr>
        <w:t xml:space="preserve"> is available as follows</w:t>
      </w:r>
      <w:r w:rsidR="00AF06A8" w:rsidRPr="00770F3B">
        <w:rPr>
          <w:rFonts w:ascii="Arial" w:hAnsi="Arial" w:cs="Arial"/>
        </w:rPr>
        <w:t>:</w:t>
      </w:r>
      <w:r w:rsidRPr="00770F3B">
        <w:rPr>
          <w:rFonts w:ascii="Arial" w:hAnsi="Arial" w:cs="Arial"/>
        </w:rPr>
        <w:t xml:space="preserve"> </w:t>
      </w:r>
      <w:r w:rsidR="000C45DC" w:rsidRPr="00770F3B">
        <w:rPr>
          <w:rFonts w:ascii="Arial" w:hAnsi="Arial" w:cs="Arial"/>
        </w:rPr>
        <w:t>–</w:t>
      </w:r>
    </w:p>
    <w:p w14:paraId="28BFEA55" w14:textId="77777777" w:rsidR="000C45DC" w:rsidRPr="00770F3B" w:rsidRDefault="00182663" w:rsidP="00770F3B">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color w:val="auto"/>
        </w:rPr>
      </w:pPr>
      <w:r w:rsidRPr="00770F3B">
        <w:rPr>
          <w:rFonts w:ascii="Arial" w:hAnsi="Arial" w:cs="Arial"/>
        </w:rPr>
        <w:t>To download</w:t>
      </w:r>
      <w:r w:rsidR="006052EA" w:rsidRPr="00770F3B">
        <w:rPr>
          <w:rFonts w:ascii="Arial" w:hAnsi="Arial" w:cs="Arial"/>
        </w:rPr>
        <w:t xml:space="preserve"> at</w:t>
      </w:r>
      <w:r w:rsidRPr="00770F3B">
        <w:rPr>
          <w:rFonts w:ascii="Arial" w:hAnsi="Arial" w:cs="Arial"/>
        </w:rPr>
        <w:t xml:space="preserve">: </w:t>
      </w:r>
      <w:r w:rsidR="001B5DEC">
        <w:rPr>
          <w:rStyle w:val="Hyperlink"/>
          <w:rFonts w:ascii="Arial" w:hAnsi="Arial" w:cs="Arial"/>
        </w:rPr>
        <w:t>www.greenmount.ie</w:t>
      </w:r>
    </w:p>
    <w:p w14:paraId="658D8E60" w14:textId="77777777" w:rsidR="00182663" w:rsidRDefault="006052E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70F3B">
        <w:rPr>
          <w:rFonts w:ascii="Arial" w:hAnsi="Arial" w:cs="Arial"/>
        </w:rPr>
        <w:t>On request: By emailing</w:t>
      </w:r>
      <w:r w:rsidR="001B5DEC">
        <w:rPr>
          <w:rFonts w:ascii="Arial" w:hAnsi="Arial" w:cs="Arial"/>
        </w:rPr>
        <w:t xml:space="preserve"> </w:t>
      </w:r>
      <w:hyperlink r:id="rId9" w:history="1">
        <w:r w:rsidR="001B5DEC" w:rsidRPr="00AC1375">
          <w:rPr>
            <w:rStyle w:val="Hyperlink"/>
            <w:rFonts w:ascii="Arial" w:hAnsi="Arial" w:cs="Arial"/>
          </w:rPr>
          <w:t>oifig@greenmount.ie</w:t>
        </w:r>
      </w:hyperlink>
      <w:r w:rsidR="001B5DEC">
        <w:rPr>
          <w:rFonts w:ascii="Arial" w:hAnsi="Arial" w:cs="Arial"/>
        </w:rPr>
        <w:t xml:space="preserve"> </w:t>
      </w:r>
      <w:r w:rsidRPr="00770F3B">
        <w:rPr>
          <w:rFonts w:ascii="Arial" w:hAnsi="Arial" w:cs="Arial"/>
        </w:rPr>
        <w:t>or writing to</w:t>
      </w:r>
      <w:r w:rsidR="0013055C">
        <w:rPr>
          <w:rFonts w:ascii="Arial" w:hAnsi="Arial" w:cs="Arial"/>
        </w:rPr>
        <w:t xml:space="preserve">: Greenmount N.S., </w:t>
      </w:r>
      <w:r w:rsidR="001B5DEC">
        <w:rPr>
          <w:rFonts w:ascii="Arial" w:hAnsi="Arial" w:cs="Arial"/>
        </w:rPr>
        <w:t>Green Street, Cork City.</w:t>
      </w:r>
    </w:p>
    <w:p w14:paraId="029BEE5E" w14:textId="77777777" w:rsidR="00236F4A" w:rsidRDefault="00236F4A" w:rsidP="00770F3B">
      <w:pPr>
        <w:pBdr>
          <w:top w:val="single" w:sz="4" w:space="10" w:color="auto"/>
          <w:left w:val="single" w:sz="4" w:space="0" w:color="auto"/>
          <w:bottom w:val="single" w:sz="4" w:space="1" w:color="auto"/>
          <w:right w:val="single" w:sz="4" w:space="4" w:color="auto"/>
        </w:pBdr>
        <w:spacing w:line="276" w:lineRule="auto"/>
        <w:rPr>
          <w:rFonts w:ascii="Arial" w:hAnsi="Arial" w:cs="Arial"/>
        </w:rPr>
      </w:pPr>
      <w:r>
        <w:rPr>
          <w:rFonts w:ascii="Arial" w:hAnsi="Arial" w:cs="Arial"/>
        </w:rPr>
        <w:t xml:space="preserve">There is also an </w:t>
      </w:r>
      <w:r w:rsidRPr="00236F4A">
        <w:rPr>
          <w:rFonts w:ascii="Arial" w:hAnsi="Arial" w:cs="Arial"/>
          <w:b/>
        </w:rPr>
        <w:t>Expression of interest Form</w:t>
      </w:r>
      <w:r>
        <w:rPr>
          <w:rFonts w:ascii="Arial" w:hAnsi="Arial" w:cs="Arial"/>
        </w:rPr>
        <w:t xml:space="preserve"> available on the website for those interested in requesting an application form be sent to them the year before their child is due into school.  This Expression of Interest Form does not guarantee a child a placement.</w:t>
      </w:r>
    </w:p>
    <w:p w14:paraId="3314386F" w14:textId="77777777" w:rsidR="006F3D8A" w:rsidRDefault="006F3D8A" w:rsidP="006F3D8A">
      <w:pPr>
        <w:pStyle w:val="ListParagraph"/>
        <w:spacing w:line="276" w:lineRule="auto"/>
        <w:jc w:val="center"/>
        <w:rPr>
          <w:rFonts w:ascii="Arial" w:hAnsi="Arial" w:cs="Arial"/>
          <w:b/>
          <w:color w:val="385623" w:themeColor="accent6" w:themeShade="80"/>
        </w:rPr>
      </w:pPr>
    </w:p>
    <w:p w14:paraId="29C5BB37" w14:textId="705C2AE0" w:rsidR="000C45DC" w:rsidRPr="00427171" w:rsidRDefault="006F3D8A" w:rsidP="00770F3B">
      <w:pPr>
        <w:pStyle w:val="ListParagraph"/>
        <w:spacing w:line="276" w:lineRule="auto"/>
        <w:jc w:val="both"/>
        <w:rPr>
          <w:rFonts w:ascii="Arial" w:hAnsi="Arial" w:cs="Arial"/>
          <w:b/>
          <w:color w:val="2F5496" w:themeColor="accent5" w:themeShade="BF"/>
          <w:sz w:val="28"/>
          <w:szCs w:val="28"/>
        </w:rPr>
      </w:pPr>
      <w:r w:rsidRPr="00427171">
        <w:rPr>
          <w:rFonts w:ascii="Arial" w:hAnsi="Arial" w:cs="Arial"/>
          <w:b/>
          <w:color w:val="2F5496" w:themeColor="accent5" w:themeShade="BF"/>
          <w:sz w:val="28"/>
          <w:szCs w:val="28"/>
        </w:rPr>
        <w:t>PART 1</w:t>
      </w:r>
      <w:r w:rsidRPr="00427171">
        <w:rPr>
          <w:rFonts w:ascii="Arial" w:hAnsi="Arial" w:cs="Arial"/>
          <w:b/>
          <w:color w:val="2F5496" w:themeColor="accent5" w:themeShade="BF"/>
          <w:sz w:val="24"/>
          <w:szCs w:val="24"/>
        </w:rPr>
        <w:t xml:space="preserve"> - Admissions to </w:t>
      </w:r>
      <w:r w:rsidR="00944A3A">
        <w:rPr>
          <w:rFonts w:ascii="Arial" w:hAnsi="Arial" w:cs="Arial"/>
          <w:b/>
          <w:color w:val="2F5496" w:themeColor="accent5" w:themeShade="BF"/>
          <w:sz w:val="24"/>
          <w:szCs w:val="24"/>
        </w:rPr>
        <w:t>Greenmount N.S.</w:t>
      </w:r>
      <w:r w:rsidRPr="00427171">
        <w:rPr>
          <w:rFonts w:ascii="Arial" w:hAnsi="Arial" w:cs="Arial"/>
          <w:b/>
          <w:color w:val="2F5496" w:themeColor="accent5" w:themeShade="BF"/>
          <w:sz w:val="24"/>
          <w:szCs w:val="24"/>
        </w:rPr>
        <w:t xml:space="preserve"> </w:t>
      </w:r>
      <w:r w:rsidR="00404F69">
        <w:rPr>
          <w:rFonts w:ascii="Arial" w:hAnsi="Arial" w:cs="Arial"/>
          <w:b/>
          <w:color w:val="2F5496" w:themeColor="accent5" w:themeShade="BF"/>
          <w:sz w:val="24"/>
          <w:szCs w:val="24"/>
        </w:rPr>
        <w:t>202</w:t>
      </w:r>
      <w:r w:rsidR="00D92971">
        <w:rPr>
          <w:rFonts w:ascii="Arial" w:hAnsi="Arial" w:cs="Arial"/>
          <w:b/>
          <w:color w:val="2F5496" w:themeColor="accent5" w:themeShade="BF"/>
          <w:sz w:val="24"/>
          <w:szCs w:val="24"/>
        </w:rPr>
        <w:t>3</w:t>
      </w:r>
      <w:r w:rsidR="00404F69">
        <w:rPr>
          <w:rFonts w:ascii="Arial" w:hAnsi="Arial" w:cs="Arial"/>
          <w:b/>
          <w:color w:val="2F5496" w:themeColor="accent5" w:themeShade="BF"/>
          <w:sz w:val="24"/>
          <w:szCs w:val="24"/>
        </w:rPr>
        <w:t>/2</w:t>
      </w:r>
      <w:r w:rsidR="00D92971">
        <w:rPr>
          <w:rFonts w:ascii="Arial" w:hAnsi="Arial" w:cs="Arial"/>
          <w:b/>
          <w:color w:val="2F5496" w:themeColor="accent5" w:themeShade="BF"/>
          <w:sz w:val="24"/>
          <w:szCs w:val="24"/>
        </w:rPr>
        <w:t>4</w:t>
      </w:r>
    </w:p>
    <w:p w14:paraId="21AC0300" w14:textId="77777777" w:rsidR="006F3D8A" w:rsidRPr="00427171" w:rsidRDefault="006F3D8A" w:rsidP="00861793">
      <w:pPr>
        <w:pStyle w:val="ListParagraph"/>
        <w:spacing w:line="276" w:lineRule="auto"/>
        <w:ind w:left="0"/>
        <w:jc w:val="center"/>
        <w:rPr>
          <w:rFonts w:ascii="Arial" w:hAnsi="Arial" w:cs="Arial"/>
          <w:b/>
          <w:color w:val="2F5496" w:themeColor="accent5" w:themeShade="BF"/>
          <w:sz w:val="24"/>
          <w:szCs w:val="24"/>
        </w:rPr>
      </w:pPr>
    </w:p>
    <w:p w14:paraId="5EFBDE8E" w14:textId="2E0FB87E" w:rsidR="00861793" w:rsidRPr="00427171" w:rsidRDefault="00182663" w:rsidP="00770F3B">
      <w:pPr>
        <w:pStyle w:val="ListParagraph"/>
        <w:spacing w:line="276" w:lineRule="auto"/>
        <w:ind w:left="0"/>
        <w:rPr>
          <w:rFonts w:ascii="Arial" w:hAnsi="Arial" w:cs="Arial"/>
          <w:b/>
          <w:color w:val="2F5496" w:themeColor="accent5" w:themeShade="BF"/>
          <w:sz w:val="24"/>
          <w:szCs w:val="24"/>
        </w:rPr>
      </w:pPr>
      <w:r w:rsidRPr="00427171">
        <w:rPr>
          <w:rFonts w:ascii="Arial" w:hAnsi="Arial" w:cs="Arial"/>
          <w:b/>
          <w:color w:val="2F5496" w:themeColor="accent5" w:themeShade="BF"/>
          <w:sz w:val="24"/>
          <w:szCs w:val="24"/>
        </w:rPr>
        <w:t xml:space="preserve">Application and Decision Dates for admission to </w:t>
      </w:r>
      <w:r w:rsidR="002D7128">
        <w:rPr>
          <w:rFonts w:ascii="Arial" w:hAnsi="Arial" w:cs="Arial"/>
          <w:b/>
          <w:color w:val="2F5496" w:themeColor="accent5" w:themeShade="BF"/>
          <w:sz w:val="24"/>
          <w:szCs w:val="24"/>
        </w:rPr>
        <w:t xml:space="preserve">Greenmount N.S. </w:t>
      </w:r>
      <w:r w:rsidR="00404F69">
        <w:rPr>
          <w:rFonts w:ascii="Arial" w:hAnsi="Arial" w:cs="Arial"/>
          <w:b/>
          <w:color w:val="2F5496" w:themeColor="accent5" w:themeShade="BF"/>
          <w:sz w:val="24"/>
          <w:szCs w:val="24"/>
        </w:rPr>
        <w:t>202</w:t>
      </w:r>
      <w:r w:rsidR="00D92971">
        <w:rPr>
          <w:rFonts w:ascii="Arial" w:hAnsi="Arial" w:cs="Arial"/>
          <w:b/>
          <w:color w:val="2F5496" w:themeColor="accent5" w:themeShade="BF"/>
          <w:sz w:val="24"/>
          <w:szCs w:val="24"/>
        </w:rPr>
        <w:t>3</w:t>
      </w:r>
      <w:r w:rsidR="00404F69">
        <w:rPr>
          <w:rFonts w:ascii="Arial" w:hAnsi="Arial" w:cs="Arial"/>
          <w:b/>
          <w:color w:val="2F5496" w:themeColor="accent5" w:themeShade="BF"/>
          <w:sz w:val="24"/>
          <w:szCs w:val="24"/>
        </w:rPr>
        <w:t>/2</w:t>
      </w:r>
      <w:r w:rsidR="00D92971">
        <w:rPr>
          <w:rFonts w:ascii="Arial" w:hAnsi="Arial" w:cs="Arial"/>
          <w:b/>
          <w:color w:val="2F5496" w:themeColor="accent5" w:themeShade="BF"/>
          <w:sz w:val="24"/>
          <w:szCs w:val="24"/>
        </w:rPr>
        <w:t>4</w:t>
      </w:r>
    </w:p>
    <w:p w14:paraId="7F95D954" w14:textId="77777777" w:rsidR="000C45DC" w:rsidRPr="00427171" w:rsidRDefault="000C45DC" w:rsidP="00770F3B">
      <w:pPr>
        <w:pStyle w:val="ListParagraph"/>
        <w:spacing w:line="276" w:lineRule="auto"/>
        <w:ind w:left="0"/>
        <w:rPr>
          <w:rFonts w:ascii="Arial" w:hAnsi="Arial" w:cs="Arial"/>
          <w:b/>
          <w:color w:val="2F5496" w:themeColor="accent5" w:themeShade="BF"/>
        </w:rPr>
      </w:pPr>
      <w:r w:rsidRPr="00427171">
        <w:rPr>
          <w:rFonts w:ascii="Arial" w:hAnsi="Arial" w:cs="Arial"/>
          <w:color w:val="2F5496" w:themeColor="accent5" w:themeShade="BF"/>
        </w:rPr>
        <w:t>The following are the dates applicable for ad</w:t>
      </w:r>
      <w:r w:rsidR="00FA75F3" w:rsidRPr="00427171">
        <w:rPr>
          <w:rFonts w:ascii="Arial" w:hAnsi="Arial" w:cs="Arial"/>
          <w:color w:val="2F5496" w:themeColor="accent5" w:themeShade="BF"/>
        </w:rPr>
        <w:t>mission to Junior Infants</w:t>
      </w:r>
    </w:p>
    <w:p w14:paraId="32BF735D" w14:textId="77777777" w:rsidR="000C45DC" w:rsidRPr="00770F3B" w:rsidRDefault="000C45DC" w:rsidP="000C45DC">
      <w:pPr>
        <w:pStyle w:val="ListParagraph"/>
        <w:spacing w:line="276" w:lineRule="auto"/>
        <w:jc w:val="both"/>
        <w:rPr>
          <w:rFonts w:ascii="Arial" w:hAnsi="Arial" w:cs="Arial"/>
          <w:b/>
        </w:rPr>
      </w:pPr>
    </w:p>
    <w:tbl>
      <w:tblPr>
        <w:tblStyle w:val="TableGrid"/>
        <w:tblW w:w="0" w:type="auto"/>
        <w:tblInd w:w="-5" w:type="dxa"/>
        <w:tblLook w:val="04A0" w:firstRow="1" w:lastRow="0" w:firstColumn="1" w:lastColumn="0" w:noHBand="0" w:noVBand="1"/>
      </w:tblPr>
      <w:tblGrid>
        <w:gridCol w:w="7230"/>
        <w:gridCol w:w="1791"/>
      </w:tblGrid>
      <w:tr w:rsidR="000C45DC" w:rsidRPr="00770F3B" w14:paraId="4D5467C2" w14:textId="77777777" w:rsidTr="00F20B3C">
        <w:tc>
          <w:tcPr>
            <w:tcW w:w="7230" w:type="dxa"/>
          </w:tcPr>
          <w:p w14:paraId="75B97665" w14:textId="77777777" w:rsidR="000C45DC" w:rsidRDefault="000C45DC" w:rsidP="000C45DC">
            <w:pPr>
              <w:pStyle w:val="ListParagraph"/>
              <w:spacing w:line="276" w:lineRule="auto"/>
              <w:ind w:left="0"/>
              <w:jc w:val="both"/>
              <w:rPr>
                <w:rFonts w:ascii="Arial" w:hAnsi="Arial" w:cs="Arial"/>
              </w:rPr>
            </w:pPr>
            <w:r w:rsidRPr="00770F3B">
              <w:rPr>
                <w:rFonts w:ascii="Arial" w:hAnsi="Arial" w:cs="Arial"/>
              </w:rPr>
              <w:t xml:space="preserve">The school will commence accepting applications for admission on  </w:t>
            </w:r>
          </w:p>
          <w:p w14:paraId="6700090F" w14:textId="77777777" w:rsidR="007A1DAE" w:rsidRPr="00770F3B" w:rsidRDefault="007A1DAE" w:rsidP="000C45DC">
            <w:pPr>
              <w:pStyle w:val="ListParagraph"/>
              <w:spacing w:line="276" w:lineRule="auto"/>
              <w:ind w:left="0"/>
              <w:jc w:val="both"/>
              <w:rPr>
                <w:rFonts w:ascii="Arial" w:hAnsi="Arial" w:cs="Arial"/>
                <w:b/>
              </w:rPr>
            </w:pPr>
          </w:p>
        </w:tc>
        <w:tc>
          <w:tcPr>
            <w:tcW w:w="1791" w:type="dxa"/>
          </w:tcPr>
          <w:p w14:paraId="076874C5" w14:textId="77777777" w:rsidR="000C45DC" w:rsidRPr="00770F3B" w:rsidRDefault="00404F69" w:rsidP="000C45DC">
            <w:pPr>
              <w:pStyle w:val="ListParagraph"/>
              <w:spacing w:line="276" w:lineRule="auto"/>
              <w:ind w:left="0"/>
              <w:jc w:val="both"/>
              <w:rPr>
                <w:rFonts w:ascii="Arial" w:hAnsi="Arial" w:cs="Arial"/>
                <w:b/>
              </w:rPr>
            </w:pPr>
            <w:r>
              <w:rPr>
                <w:rFonts w:ascii="Arial" w:hAnsi="Arial" w:cs="Arial"/>
                <w:b/>
              </w:rPr>
              <w:t>October 3</w:t>
            </w:r>
            <w:r w:rsidRPr="00404F69">
              <w:rPr>
                <w:rFonts w:ascii="Arial" w:hAnsi="Arial" w:cs="Arial"/>
                <w:b/>
                <w:vertAlign w:val="superscript"/>
              </w:rPr>
              <w:t>rd</w:t>
            </w:r>
            <w:r>
              <w:rPr>
                <w:rFonts w:ascii="Arial" w:hAnsi="Arial" w:cs="Arial"/>
                <w:b/>
              </w:rPr>
              <w:t xml:space="preserve"> </w:t>
            </w:r>
            <w:r w:rsidR="00FA75F3">
              <w:rPr>
                <w:rFonts w:ascii="Arial" w:hAnsi="Arial" w:cs="Arial"/>
                <w:b/>
              </w:rPr>
              <w:t xml:space="preserve"> </w:t>
            </w:r>
          </w:p>
        </w:tc>
      </w:tr>
      <w:tr w:rsidR="000C45DC" w:rsidRPr="00770F3B" w14:paraId="165BFF73" w14:textId="77777777" w:rsidTr="00F20B3C">
        <w:tc>
          <w:tcPr>
            <w:tcW w:w="7230" w:type="dxa"/>
          </w:tcPr>
          <w:p w14:paraId="3A1D4E2D" w14:textId="77777777" w:rsidR="00E121E5" w:rsidRDefault="000C45DC" w:rsidP="000C45DC">
            <w:pPr>
              <w:pStyle w:val="ListParagraph"/>
              <w:spacing w:line="276" w:lineRule="auto"/>
              <w:ind w:left="0"/>
              <w:jc w:val="both"/>
              <w:rPr>
                <w:rFonts w:ascii="Arial" w:hAnsi="Arial" w:cs="Arial"/>
              </w:rPr>
            </w:pPr>
            <w:r w:rsidRPr="00770F3B">
              <w:rPr>
                <w:rFonts w:ascii="Arial" w:hAnsi="Arial" w:cs="Arial"/>
              </w:rPr>
              <w:t xml:space="preserve">The school shall cease accepting applications for admission on </w:t>
            </w:r>
          </w:p>
          <w:p w14:paraId="114CDFE1" w14:textId="77777777" w:rsidR="000C45DC" w:rsidRPr="00770F3B" w:rsidRDefault="000C45DC" w:rsidP="000C45DC">
            <w:pPr>
              <w:pStyle w:val="ListParagraph"/>
              <w:spacing w:line="276" w:lineRule="auto"/>
              <w:ind w:left="0"/>
              <w:jc w:val="both"/>
              <w:rPr>
                <w:rFonts w:ascii="Arial" w:hAnsi="Arial" w:cs="Arial"/>
                <w:b/>
              </w:rPr>
            </w:pPr>
          </w:p>
        </w:tc>
        <w:tc>
          <w:tcPr>
            <w:tcW w:w="1791" w:type="dxa"/>
          </w:tcPr>
          <w:p w14:paraId="4D3571CF" w14:textId="77777777" w:rsidR="000C45DC" w:rsidRPr="00770F3B" w:rsidRDefault="00404F69" w:rsidP="00944A3A">
            <w:pPr>
              <w:pStyle w:val="ListParagraph"/>
              <w:spacing w:line="276" w:lineRule="auto"/>
              <w:ind w:left="0"/>
              <w:jc w:val="both"/>
              <w:rPr>
                <w:rFonts w:ascii="Arial" w:hAnsi="Arial" w:cs="Arial"/>
                <w:b/>
              </w:rPr>
            </w:pPr>
            <w:r>
              <w:rPr>
                <w:rFonts w:ascii="Arial" w:hAnsi="Arial" w:cs="Arial"/>
                <w:b/>
              </w:rPr>
              <w:t>October 28</w:t>
            </w:r>
            <w:r w:rsidRPr="00404F69">
              <w:rPr>
                <w:rFonts w:ascii="Arial" w:hAnsi="Arial" w:cs="Arial"/>
                <w:b/>
                <w:vertAlign w:val="superscript"/>
              </w:rPr>
              <w:t>th</w:t>
            </w:r>
            <w:r>
              <w:rPr>
                <w:rFonts w:ascii="Arial" w:hAnsi="Arial" w:cs="Arial"/>
                <w:b/>
              </w:rPr>
              <w:t xml:space="preserve"> </w:t>
            </w:r>
            <w:r w:rsidR="001631AA">
              <w:rPr>
                <w:rFonts w:ascii="Arial" w:hAnsi="Arial" w:cs="Arial"/>
                <w:b/>
              </w:rPr>
              <w:t xml:space="preserve"> </w:t>
            </w:r>
            <w:r w:rsidR="00944A3A">
              <w:rPr>
                <w:rFonts w:ascii="Arial" w:hAnsi="Arial" w:cs="Arial"/>
                <w:b/>
              </w:rPr>
              <w:t xml:space="preserve"> </w:t>
            </w:r>
          </w:p>
        </w:tc>
      </w:tr>
      <w:tr w:rsidR="000C45DC" w:rsidRPr="00770F3B" w14:paraId="70D3CC4F" w14:textId="77777777" w:rsidTr="00F20B3C">
        <w:tc>
          <w:tcPr>
            <w:tcW w:w="7230" w:type="dxa"/>
          </w:tcPr>
          <w:p w14:paraId="62638BCF" w14:textId="77777777" w:rsidR="000C45DC" w:rsidRPr="0050364E" w:rsidRDefault="000C45DC" w:rsidP="007B1AA8">
            <w:pPr>
              <w:pStyle w:val="ListParagraph"/>
              <w:spacing w:line="276" w:lineRule="auto"/>
              <w:ind w:left="0"/>
              <w:jc w:val="both"/>
              <w:rPr>
                <w:rFonts w:ascii="Arial" w:hAnsi="Arial" w:cs="Arial"/>
              </w:rPr>
            </w:pPr>
            <w:r w:rsidRPr="00770F3B">
              <w:rPr>
                <w:rFonts w:ascii="Arial" w:hAnsi="Arial" w:cs="Arial"/>
              </w:rPr>
              <w:t xml:space="preserve">The date by which applicants will be notified of the decision on their application is    </w:t>
            </w:r>
          </w:p>
        </w:tc>
        <w:tc>
          <w:tcPr>
            <w:tcW w:w="1791" w:type="dxa"/>
          </w:tcPr>
          <w:p w14:paraId="1FF76469" w14:textId="77777777" w:rsidR="000C45DC" w:rsidRPr="00770F3B" w:rsidRDefault="00404F69" w:rsidP="001631AA">
            <w:pPr>
              <w:pStyle w:val="ListParagraph"/>
              <w:spacing w:line="276" w:lineRule="auto"/>
              <w:ind w:left="0"/>
              <w:jc w:val="both"/>
              <w:rPr>
                <w:rFonts w:ascii="Arial" w:hAnsi="Arial" w:cs="Arial"/>
                <w:b/>
              </w:rPr>
            </w:pPr>
            <w:r>
              <w:rPr>
                <w:rFonts w:ascii="Arial" w:hAnsi="Arial" w:cs="Arial"/>
                <w:b/>
              </w:rPr>
              <w:t>November 15</w:t>
            </w:r>
            <w:r w:rsidRPr="00404F69">
              <w:rPr>
                <w:rFonts w:ascii="Arial" w:hAnsi="Arial" w:cs="Arial"/>
                <w:b/>
                <w:vertAlign w:val="superscript"/>
              </w:rPr>
              <w:t>th</w:t>
            </w:r>
            <w:r>
              <w:rPr>
                <w:rFonts w:ascii="Arial" w:hAnsi="Arial" w:cs="Arial"/>
                <w:b/>
              </w:rPr>
              <w:t xml:space="preserve"> </w:t>
            </w:r>
            <w:r w:rsidR="00944A3A">
              <w:rPr>
                <w:rFonts w:ascii="Arial" w:hAnsi="Arial" w:cs="Arial"/>
                <w:b/>
              </w:rPr>
              <w:t xml:space="preserve"> </w:t>
            </w:r>
            <w:r w:rsidR="00FA75F3">
              <w:rPr>
                <w:rFonts w:ascii="Arial" w:hAnsi="Arial" w:cs="Arial"/>
                <w:b/>
              </w:rPr>
              <w:t xml:space="preserve">  </w:t>
            </w:r>
          </w:p>
        </w:tc>
      </w:tr>
      <w:tr w:rsidR="000C45DC" w:rsidRPr="00770F3B" w14:paraId="29CB5CF8" w14:textId="77777777" w:rsidTr="00F20B3C">
        <w:tc>
          <w:tcPr>
            <w:tcW w:w="7230" w:type="dxa"/>
          </w:tcPr>
          <w:p w14:paraId="0851ED6F" w14:textId="77777777" w:rsidR="000C45DC" w:rsidRPr="00770F3B" w:rsidRDefault="000C45DC" w:rsidP="000C45DC">
            <w:pPr>
              <w:pStyle w:val="ListParagraph"/>
              <w:spacing w:line="276" w:lineRule="auto"/>
              <w:ind w:left="0"/>
              <w:jc w:val="both"/>
              <w:rPr>
                <w:rFonts w:ascii="Arial" w:hAnsi="Arial" w:cs="Arial"/>
                <w:b/>
              </w:rPr>
            </w:pPr>
            <w:r w:rsidRPr="00770F3B">
              <w:rPr>
                <w:rFonts w:ascii="Arial" w:hAnsi="Arial" w:cs="Arial"/>
              </w:rPr>
              <w:t>The period within which applicants must confirm acceptance of an offer of admission is</w:t>
            </w:r>
          </w:p>
        </w:tc>
        <w:tc>
          <w:tcPr>
            <w:tcW w:w="1791" w:type="dxa"/>
          </w:tcPr>
          <w:p w14:paraId="4A0E832E" w14:textId="77777777" w:rsidR="000C45DC" w:rsidRPr="00770F3B" w:rsidRDefault="00404F69" w:rsidP="001631AA">
            <w:pPr>
              <w:pStyle w:val="ListParagraph"/>
              <w:spacing w:line="276" w:lineRule="auto"/>
              <w:ind w:left="0"/>
              <w:jc w:val="both"/>
              <w:rPr>
                <w:rFonts w:ascii="Arial" w:hAnsi="Arial" w:cs="Arial"/>
                <w:b/>
              </w:rPr>
            </w:pPr>
            <w:r>
              <w:rPr>
                <w:rFonts w:ascii="Arial" w:hAnsi="Arial" w:cs="Arial"/>
                <w:b/>
              </w:rPr>
              <w:t>November 29</w:t>
            </w:r>
            <w:r w:rsidRPr="00404F69">
              <w:rPr>
                <w:rFonts w:ascii="Arial" w:hAnsi="Arial" w:cs="Arial"/>
                <w:b/>
                <w:vertAlign w:val="superscript"/>
              </w:rPr>
              <w:t>th</w:t>
            </w:r>
            <w:r>
              <w:rPr>
                <w:rFonts w:ascii="Arial" w:hAnsi="Arial" w:cs="Arial"/>
                <w:b/>
              </w:rPr>
              <w:t xml:space="preserve"> </w:t>
            </w:r>
            <w:r w:rsidR="001631AA">
              <w:rPr>
                <w:rFonts w:ascii="Arial" w:hAnsi="Arial" w:cs="Arial"/>
                <w:b/>
              </w:rPr>
              <w:t xml:space="preserve">  </w:t>
            </w:r>
            <w:r w:rsidR="00944A3A">
              <w:rPr>
                <w:rFonts w:ascii="Arial" w:hAnsi="Arial" w:cs="Arial"/>
                <w:b/>
              </w:rPr>
              <w:t xml:space="preserve"> </w:t>
            </w:r>
          </w:p>
        </w:tc>
      </w:tr>
    </w:tbl>
    <w:p w14:paraId="79BA6717" w14:textId="77777777" w:rsidR="0050364E" w:rsidRDefault="0050364E" w:rsidP="007A1DAE">
      <w:pPr>
        <w:pStyle w:val="ListParagraph"/>
        <w:spacing w:line="276" w:lineRule="auto"/>
        <w:ind w:left="0"/>
        <w:jc w:val="both"/>
        <w:rPr>
          <w:rFonts w:ascii="Arial" w:hAnsi="Arial" w:cs="Arial"/>
          <w:b/>
        </w:rPr>
      </w:pPr>
    </w:p>
    <w:p w14:paraId="7F11C4C1" w14:textId="77777777" w:rsidR="007A1DAE" w:rsidRPr="00770F3B" w:rsidRDefault="007A1DAE" w:rsidP="007A1DAE">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14:paraId="67B6136D" w14:textId="77777777" w:rsidR="007A1DAE" w:rsidRDefault="007A1DAE" w:rsidP="00770F3B">
      <w:pPr>
        <w:pStyle w:val="NoSpacing"/>
        <w:rPr>
          <w:rFonts w:ascii="Arial" w:hAnsi="Arial" w:cs="Arial"/>
          <w:b/>
        </w:rPr>
      </w:pPr>
    </w:p>
    <w:p w14:paraId="4F142B6A" w14:textId="77777777" w:rsidR="00BE2AD1" w:rsidRPr="00770F3B" w:rsidRDefault="00BE2AD1" w:rsidP="00770F3B">
      <w:pPr>
        <w:pStyle w:val="NoSpacing"/>
        <w:rPr>
          <w:rFonts w:ascii="Arial" w:hAnsi="Arial" w:cs="Arial"/>
          <w:b/>
        </w:rPr>
      </w:pPr>
      <w:r w:rsidRPr="00770F3B">
        <w:rPr>
          <w:rFonts w:ascii="Arial" w:hAnsi="Arial" w:cs="Arial"/>
          <w:b/>
        </w:rPr>
        <w:t>Note: the school will consider and issue decisions on late applications in accordance with the school’s admission policy.</w:t>
      </w:r>
    </w:p>
    <w:p w14:paraId="53D27426" w14:textId="77777777" w:rsidR="00C32D01" w:rsidRDefault="00C32D01" w:rsidP="00BE2AD1">
      <w:pPr>
        <w:pStyle w:val="NoSpacing"/>
        <w:rPr>
          <w:b/>
          <w:color w:val="FF0000"/>
        </w:rPr>
      </w:pPr>
    </w:p>
    <w:p w14:paraId="4BBEAC32" w14:textId="77777777" w:rsidR="007B1AA8" w:rsidRDefault="007B1AA8" w:rsidP="00BE2AD1">
      <w:pPr>
        <w:pStyle w:val="NoSpacing"/>
        <w:rPr>
          <w:b/>
          <w:color w:val="FF0000"/>
        </w:rPr>
      </w:pPr>
    </w:p>
    <w:p w14:paraId="6CE0E48F" w14:textId="77777777" w:rsidR="0050364E" w:rsidRDefault="0050364E" w:rsidP="00BE2AD1">
      <w:pPr>
        <w:pStyle w:val="NoSpacing"/>
        <w:rPr>
          <w:b/>
          <w:color w:val="FF0000"/>
        </w:rPr>
      </w:pPr>
    </w:p>
    <w:p w14:paraId="0AAD3F75" w14:textId="77777777" w:rsidR="0050364E" w:rsidRDefault="0050364E" w:rsidP="00BE2AD1">
      <w:pPr>
        <w:pStyle w:val="NoSpacing"/>
        <w:rPr>
          <w:b/>
          <w:color w:val="FF0000"/>
        </w:rPr>
      </w:pPr>
    </w:p>
    <w:p w14:paraId="33682892" w14:textId="489D8A05" w:rsidR="002D7128" w:rsidRPr="00427171" w:rsidRDefault="00FA75F3" w:rsidP="002D7128">
      <w:pPr>
        <w:pStyle w:val="ListParagraph"/>
        <w:spacing w:line="276" w:lineRule="auto"/>
        <w:ind w:left="0"/>
        <w:rPr>
          <w:rFonts w:ascii="Arial" w:hAnsi="Arial" w:cs="Arial"/>
          <w:b/>
          <w:color w:val="2F5496" w:themeColor="accent5" w:themeShade="BF"/>
          <w:sz w:val="24"/>
          <w:szCs w:val="24"/>
        </w:rPr>
      </w:pPr>
      <w:r w:rsidRPr="00427171">
        <w:rPr>
          <w:rFonts w:ascii="Arial" w:hAnsi="Arial" w:cs="Arial"/>
          <w:b/>
          <w:color w:val="2F5496" w:themeColor="accent5" w:themeShade="BF"/>
          <w:sz w:val="24"/>
          <w:szCs w:val="24"/>
        </w:rPr>
        <w:t xml:space="preserve">ASD </w:t>
      </w:r>
      <w:r w:rsidR="00182663" w:rsidRPr="00427171">
        <w:rPr>
          <w:rFonts w:ascii="Arial" w:hAnsi="Arial" w:cs="Arial"/>
          <w:b/>
          <w:color w:val="2F5496" w:themeColor="accent5" w:themeShade="BF"/>
          <w:sz w:val="24"/>
          <w:szCs w:val="24"/>
        </w:rPr>
        <w:t xml:space="preserve">Special Class Application and Decision Dates for admission to </w:t>
      </w:r>
      <w:r w:rsidR="002D7128">
        <w:rPr>
          <w:rFonts w:ascii="Arial" w:hAnsi="Arial" w:cs="Arial"/>
          <w:b/>
          <w:color w:val="2F5496" w:themeColor="accent5" w:themeShade="BF"/>
          <w:sz w:val="24"/>
          <w:szCs w:val="24"/>
        </w:rPr>
        <w:t xml:space="preserve">Greenmount N.S. </w:t>
      </w:r>
      <w:r w:rsidR="00404F69">
        <w:rPr>
          <w:rFonts w:ascii="Arial" w:hAnsi="Arial" w:cs="Arial"/>
          <w:b/>
          <w:color w:val="2F5496" w:themeColor="accent5" w:themeShade="BF"/>
          <w:sz w:val="24"/>
          <w:szCs w:val="24"/>
        </w:rPr>
        <w:t>202</w:t>
      </w:r>
      <w:r w:rsidR="00D92971">
        <w:rPr>
          <w:rFonts w:ascii="Arial" w:hAnsi="Arial" w:cs="Arial"/>
          <w:b/>
          <w:color w:val="2F5496" w:themeColor="accent5" w:themeShade="BF"/>
          <w:sz w:val="24"/>
          <w:szCs w:val="24"/>
        </w:rPr>
        <w:t>3/24</w:t>
      </w:r>
    </w:p>
    <w:p w14:paraId="3DE9444D" w14:textId="77777777" w:rsidR="00182663" w:rsidRPr="00427171" w:rsidRDefault="00182663" w:rsidP="00770F3B">
      <w:pPr>
        <w:pStyle w:val="ListParagraph"/>
        <w:spacing w:line="276" w:lineRule="auto"/>
        <w:ind w:left="0"/>
        <w:rPr>
          <w:rFonts w:ascii="Arial" w:hAnsi="Arial" w:cs="Arial"/>
          <w:b/>
          <w:color w:val="2F5496" w:themeColor="accent5" w:themeShade="BF"/>
          <w:sz w:val="24"/>
          <w:szCs w:val="24"/>
        </w:rPr>
      </w:pPr>
    </w:p>
    <w:p w14:paraId="38EE20F4" w14:textId="77777777" w:rsidR="00182663" w:rsidRPr="00427171" w:rsidRDefault="00182663" w:rsidP="00770F3B">
      <w:pPr>
        <w:tabs>
          <w:tab w:val="left" w:pos="1305"/>
        </w:tabs>
        <w:spacing w:line="276" w:lineRule="auto"/>
        <w:rPr>
          <w:rFonts w:ascii="Arial" w:hAnsi="Arial" w:cs="Arial"/>
          <w:color w:val="2F5496" w:themeColor="accent5" w:themeShade="BF"/>
        </w:rPr>
      </w:pPr>
      <w:r w:rsidRPr="00427171">
        <w:rPr>
          <w:rFonts w:ascii="Arial" w:hAnsi="Arial" w:cs="Arial"/>
          <w:color w:val="2F5496" w:themeColor="accent5" w:themeShade="BF"/>
        </w:rPr>
        <w:t xml:space="preserve">The following are the dates applicable for admission to the school’s Special Class </w:t>
      </w:r>
      <w:r w:rsidR="006052EA" w:rsidRPr="00427171">
        <w:rPr>
          <w:rFonts w:ascii="Arial" w:hAnsi="Arial" w:cs="Arial"/>
          <w:color w:val="2F5496" w:themeColor="accent5" w:themeShade="BF"/>
        </w:rPr>
        <w:t xml:space="preserve">which </w:t>
      </w:r>
      <w:r w:rsidRPr="00427171">
        <w:rPr>
          <w:rFonts w:ascii="Arial" w:hAnsi="Arial" w:cs="Arial"/>
          <w:color w:val="2F5496" w:themeColor="accent5" w:themeShade="BF"/>
        </w:rPr>
        <w:t>cater</w:t>
      </w:r>
      <w:r w:rsidR="006052EA" w:rsidRPr="00427171">
        <w:rPr>
          <w:rFonts w:ascii="Arial" w:hAnsi="Arial" w:cs="Arial"/>
          <w:color w:val="2F5496" w:themeColor="accent5" w:themeShade="BF"/>
        </w:rPr>
        <w:t>s</w:t>
      </w:r>
      <w:r w:rsidRPr="00427171">
        <w:rPr>
          <w:rFonts w:ascii="Arial" w:hAnsi="Arial" w:cs="Arial"/>
          <w:color w:val="2F5496" w:themeColor="accent5" w:themeShade="BF"/>
        </w:rPr>
        <w:t xml:space="preserve"> for children with </w:t>
      </w:r>
      <w:r w:rsidR="0050364E" w:rsidRPr="00427171">
        <w:rPr>
          <w:rFonts w:ascii="Arial" w:hAnsi="Arial" w:cs="Arial"/>
          <w:color w:val="2F5496" w:themeColor="accent5" w:themeShade="BF"/>
        </w:rPr>
        <w:t xml:space="preserve">ASD </w:t>
      </w:r>
      <w:r w:rsidRPr="00427171">
        <w:rPr>
          <w:rFonts w:ascii="Arial" w:hAnsi="Arial" w:cs="Arial"/>
          <w:color w:val="2F5496" w:themeColor="accent5" w:themeShade="BF"/>
        </w:rPr>
        <w:t>-</w:t>
      </w:r>
    </w:p>
    <w:tbl>
      <w:tblPr>
        <w:tblStyle w:val="TableGrid"/>
        <w:tblW w:w="0" w:type="auto"/>
        <w:tblInd w:w="-5" w:type="dxa"/>
        <w:tblLook w:val="04A0" w:firstRow="1" w:lastRow="0" w:firstColumn="1" w:lastColumn="0" w:noHBand="0" w:noVBand="1"/>
      </w:tblPr>
      <w:tblGrid>
        <w:gridCol w:w="7088"/>
        <w:gridCol w:w="1933"/>
      </w:tblGrid>
      <w:tr w:rsidR="005B2501" w:rsidRPr="008B52D5" w14:paraId="70F11286" w14:textId="77777777" w:rsidTr="009A07C6">
        <w:tc>
          <w:tcPr>
            <w:tcW w:w="7088" w:type="dxa"/>
          </w:tcPr>
          <w:p w14:paraId="22730875" w14:textId="77777777" w:rsidR="005B2501" w:rsidRDefault="005B2501" w:rsidP="005B2501">
            <w:pPr>
              <w:pStyle w:val="ListParagraph"/>
              <w:tabs>
                <w:tab w:val="left" w:pos="1305"/>
              </w:tabs>
              <w:spacing w:line="276" w:lineRule="auto"/>
              <w:ind w:left="0"/>
              <w:jc w:val="both"/>
              <w:rPr>
                <w:rFonts w:ascii="Arial" w:hAnsi="Arial" w:cs="Arial"/>
              </w:rPr>
            </w:pPr>
            <w:r w:rsidRPr="00770F3B">
              <w:rPr>
                <w:rFonts w:ascii="Arial" w:hAnsi="Arial" w:cs="Arial"/>
              </w:rPr>
              <w:t xml:space="preserve">The school will commence accepting applications for admission to the special class on  </w:t>
            </w:r>
          </w:p>
          <w:p w14:paraId="321845D9" w14:textId="77777777" w:rsidR="00E121E5" w:rsidRPr="00770F3B" w:rsidRDefault="00E121E5" w:rsidP="005B2501">
            <w:pPr>
              <w:pStyle w:val="ListParagraph"/>
              <w:tabs>
                <w:tab w:val="left" w:pos="1305"/>
              </w:tabs>
              <w:spacing w:line="276" w:lineRule="auto"/>
              <w:ind w:left="0"/>
              <w:jc w:val="both"/>
              <w:rPr>
                <w:rFonts w:ascii="Arial" w:hAnsi="Arial" w:cs="Arial"/>
              </w:rPr>
            </w:pPr>
          </w:p>
        </w:tc>
        <w:tc>
          <w:tcPr>
            <w:tcW w:w="1933" w:type="dxa"/>
          </w:tcPr>
          <w:p w14:paraId="683C6B66" w14:textId="118CAD8E" w:rsidR="005B2501" w:rsidRPr="00236F4A" w:rsidRDefault="0050364E" w:rsidP="00404F69">
            <w:pPr>
              <w:pStyle w:val="ListParagraph"/>
              <w:tabs>
                <w:tab w:val="left" w:pos="1305"/>
              </w:tabs>
              <w:spacing w:line="276" w:lineRule="auto"/>
              <w:ind w:left="0"/>
              <w:rPr>
                <w:rFonts w:ascii="Arial" w:hAnsi="Arial" w:cs="Arial"/>
                <w:b/>
                <w:sz w:val="24"/>
                <w:szCs w:val="24"/>
              </w:rPr>
            </w:pPr>
            <w:r w:rsidRPr="00236F4A">
              <w:rPr>
                <w:rFonts w:ascii="Arial" w:hAnsi="Arial" w:cs="Arial"/>
                <w:b/>
                <w:sz w:val="24"/>
                <w:szCs w:val="24"/>
              </w:rPr>
              <w:t xml:space="preserve">No vacancies for </w:t>
            </w:r>
            <w:r w:rsidR="00D92971">
              <w:rPr>
                <w:rFonts w:ascii="Arial" w:hAnsi="Arial" w:cs="Arial"/>
                <w:b/>
                <w:sz w:val="24"/>
                <w:szCs w:val="24"/>
              </w:rPr>
              <w:t>2023/24</w:t>
            </w:r>
          </w:p>
        </w:tc>
      </w:tr>
      <w:tr w:rsidR="0050364E" w:rsidRPr="008B52D5" w14:paraId="3377A185" w14:textId="77777777" w:rsidTr="00D6624D">
        <w:trPr>
          <w:trHeight w:val="455"/>
        </w:trPr>
        <w:tc>
          <w:tcPr>
            <w:tcW w:w="7088" w:type="dxa"/>
          </w:tcPr>
          <w:p w14:paraId="6B60A327" w14:textId="77777777" w:rsidR="0050364E" w:rsidRDefault="0050364E" w:rsidP="0050364E">
            <w:pPr>
              <w:pStyle w:val="ListParagraph"/>
              <w:tabs>
                <w:tab w:val="left" w:pos="1305"/>
              </w:tabs>
              <w:spacing w:line="276" w:lineRule="auto"/>
              <w:ind w:left="0"/>
              <w:jc w:val="both"/>
              <w:rPr>
                <w:rFonts w:ascii="Arial" w:hAnsi="Arial" w:cs="Arial"/>
              </w:rPr>
            </w:pPr>
            <w:r w:rsidRPr="00770F3B">
              <w:rPr>
                <w:rFonts w:ascii="Arial" w:hAnsi="Arial" w:cs="Arial"/>
              </w:rPr>
              <w:t>The school shall cease accepting applications for admission to the special class on</w:t>
            </w:r>
          </w:p>
          <w:p w14:paraId="755FEE66" w14:textId="77777777" w:rsidR="0050364E" w:rsidRPr="00770F3B" w:rsidRDefault="0050364E" w:rsidP="0050364E">
            <w:pPr>
              <w:pStyle w:val="ListParagraph"/>
              <w:tabs>
                <w:tab w:val="left" w:pos="1305"/>
              </w:tabs>
              <w:spacing w:line="276" w:lineRule="auto"/>
              <w:ind w:left="0"/>
              <w:jc w:val="both"/>
              <w:rPr>
                <w:rFonts w:ascii="Arial" w:hAnsi="Arial" w:cs="Arial"/>
              </w:rPr>
            </w:pPr>
          </w:p>
        </w:tc>
        <w:tc>
          <w:tcPr>
            <w:tcW w:w="1933" w:type="dxa"/>
          </w:tcPr>
          <w:p w14:paraId="7C49BA29" w14:textId="68EA8645" w:rsidR="0050364E" w:rsidRPr="00236F4A" w:rsidRDefault="0050364E" w:rsidP="0050364E">
            <w:pPr>
              <w:rPr>
                <w:b/>
              </w:rPr>
            </w:pPr>
            <w:r w:rsidRPr="00236F4A">
              <w:rPr>
                <w:rFonts w:ascii="Arial" w:hAnsi="Arial" w:cs="Arial"/>
                <w:b/>
                <w:sz w:val="24"/>
                <w:szCs w:val="24"/>
              </w:rPr>
              <w:t xml:space="preserve">No vacancies for </w:t>
            </w:r>
            <w:r w:rsidR="00D92971">
              <w:rPr>
                <w:rFonts w:ascii="Arial" w:hAnsi="Arial" w:cs="Arial"/>
                <w:b/>
                <w:sz w:val="24"/>
                <w:szCs w:val="24"/>
              </w:rPr>
              <w:t>2023/24</w:t>
            </w:r>
          </w:p>
        </w:tc>
      </w:tr>
      <w:tr w:rsidR="0050364E" w:rsidRPr="008B52D5" w14:paraId="25B5DF0B" w14:textId="77777777" w:rsidTr="009A07C6">
        <w:tc>
          <w:tcPr>
            <w:tcW w:w="7088" w:type="dxa"/>
          </w:tcPr>
          <w:p w14:paraId="0F7C3114" w14:textId="77777777" w:rsidR="0050364E" w:rsidRDefault="0050364E" w:rsidP="0050364E">
            <w:pPr>
              <w:pStyle w:val="ListParagraph"/>
              <w:tabs>
                <w:tab w:val="left" w:pos="1305"/>
              </w:tabs>
              <w:spacing w:line="276" w:lineRule="auto"/>
              <w:ind w:left="0"/>
              <w:jc w:val="both"/>
              <w:rPr>
                <w:rFonts w:ascii="Arial" w:hAnsi="Arial" w:cs="Arial"/>
              </w:rPr>
            </w:pPr>
            <w:r w:rsidRPr="00770F3B">
              <w:rPr>
                <w:rFonts w:ascii="Arial" w:hAnsi="Arial" w:cs="Arial"/>
              </w:rPr>
              <w:t>The date by which applicants will be notified of the decision on their application for admission to the special class is</w:t>
            </w:r>
          </w:p>
          <w:p w14:paraId="2A7383DD" w14:textId="77777777" w:rsidR="0050364E" w:rsidRPr="00770F3B" w:rsidRDefault="0050364E" w:rsidP="0050364E">
            <w:pPr>
              <w:pStyle w:val="ListParagraph"/>
              <w:tabs>
                <w:tab w:val="left" w:pos="1305"/>
              </w:tabs>
              <w:spacing w:line="276" w:lineRule="auto"/>
              <w:ind w:left="0"/>
              <w:jc w:val="both"/>
              <w:rPr>
                <w:rFonts w:ascii="Arial" w:hAnsi="Arial" w:cs="Arial"/>
              </w:rPr>
            </w:pPr>
          </w:p>
        </w:tc>
        <w:tc>
          <w:tcPr>
            <w:tcW w:w="1933" w:type="dxa"/>
          </w:tcPr>
          <w:p w14:paraId="2C968695" w14:textId="68817A41" w:rsidR="0050364E" w:rsidRPr="00236F4A" w:rsidRDefault="0050364E" w:rsidP="0050364E">
            <w:pPr>
              <w:rPr>
                <w:b/>
              </w:rPr>
            </w:pPr>
            <w:r w:rsidRPr="00236F4A">
              <w:rPr>
                <w:rFonts w:ascii="Arial" w:hAnsi="Arial" w:cs="Arial"/>
                <w:b/>
                <w:sz w:val="24"/>
                <w:szCs w:val="24"/>
              </w:rPr>
              <w:t xml:space="preserve">No vacancies for </w:t>
            </w:r>
            <w:r w:rsidR="00D92971">
              <w:rPr>
                <w:rFonts w:ascii="Arial" w:hAnsi="Arial" w:cs="Arial"/>
                <w:b/>
                <w:sz w:val="24"/>
                <w:szCs w:val="24"/>
              </w:rPr>
              <w:t>2023/24</w:t>
            </w:r>
          </w:p>
        </w:tc>
      </w:tr>
      <w:tr w:rsidR="0050364E" w:rsidRPr="008B52D5" w14:paraId="1B351FC3" w14:textId="77777777" w:rsidTr="00D6624D">
        <w:trPr>
          <w:trHeight w:val="445"/>
        </w:trPr>
        <w:tc>
          <w:tcPr>
            <w:tcW w:w="7088" w:type="dxa"/>
          </w:tcPr>
          <w:p w14:paraId="4D3A6576" w14:textId="77777777" w:rsidR="0050364E" w:rsidRPr="00770F3B" w:rsidRDefault="0050364E" w:rsidP="0050364E">
            <w:pPr>
              <w:pStyle w:val="ListParagraph"/>
              <w:tabs>
                <w:tab w:val="left" w:pos="1305"/>
              </w:tabs>
              <w:spacing w:line="276" w:lineRule="auto"/>
              <w:ind w:left="0"/>
              <w:jc w:val="both"/>
              <w:rPr>
                <w:rFonts w:ascii="Arial" w:hAnsi="Arial" w:cs="Arial"/>
              </w:rPr>
            </w:pPr>
            <w:r w:rsidRPr="00770F3B">
              <w:rPr>
                <w:rFonts w:ascii="Arial" w:hAnsi="Arial" w:cs="Arial"/>
              </w:rPr>
              <w:t>The period within which applicants must confirm acceptance of an offer of admission is</w:t>
            </w:r>
          </w:p>
        </w:tc>
        <w:tc>
          <w:tcPr>
            <w:tcW w:w="1933" w:type="dxa"/>
          </w:tcPr>
          <w:p w14:paraId="5453501C" w14:textId="79DEFD22" w:rsidR="0050364E" w:rsidRPr="00236F4A" w:rsidRDefault="0050364E" w:rsidP="0050364E">
            <w:pPr>
              <w:rPr>
                <w:b/>
              </w:rPr>
            </w:pPr>
            <w:r w:rsidRPr="00236F4A">
              <w:rPr>
                <w:rFonts w:ascii="Arial" w:hAnsi="Arial" w:cs="Arial"/>
                <w:b/>
                <w:sz w:val="24"/>
                <w:szCs w:val="24"/>
              </w:rPr>
              <w:t xml:space="preserve">No vacancies for </w:t>
            </w:r>
            <w:r w:rsidR="00D92971">
              <w:rPr>
                <w:rFonts w:ascii="Arial" w:hAnsi="Arial" w:cs="Arial"/>
                <w:b/>
                <w:sz w:val="24"/>
                <w:szCs w:val="24"/>
              </w:rPr>
              <w:t>2023/24</w:t>
            </w:r>
          </w:p>
        </w:tc>
      </w:tr>
    </w:tbl>
    <w:p w14:paraId="60102A4B" w14:textId="77777777" w:rsidR="0050364E" w:rsidRDefault="0050364E" w:rsidP="00861793">
      <w:pPr>
        <w:pStyle w:val="ListParagraph"/>
        <w:spacing w:line="276" w:lineRule="auto"/>
        <w:ind w:left="0"/>
        <w:jc w:val="both"/>
        <w:rPr>
          <w:rFonts w:ascii="Arial" w:hAnsi="Arial" w:cs="Arial"/>
          <w:b/>
        </w:rPr>
      </w:pPr>
    </w:p>
    <w:p w14:paraId="673370C3" w14:textId="77777777" w:rsidR="005B2501" w:rsidRDefault="00861793" w:rsidP="00861793">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14:paraId="3B79C9CC" w14:textId="77777777" w:rsidR="0050364E" w:rsidRDefault="0050364E" w:rsidP="00FA75F3">
      <w:pPr>
        <w:pStyle w:val="ListParagraph"/>
        <w:spacing w:line="276" w:lineRule="auto"/>
        <w:ind w:left="0"/>
        <w:rPr>
          <w:rFonts w:ascii="Arial" w:hAnsi="Arial" w:cs="Arial"/>
          <w:b/>
          <w:color w:val="385623" w:themeColor="accent6" w:themeShade="80"/>
          <w:sz w:val="24"/>
          <w:szCs w:val="24"/>
        </w:rPr>
      </w:pPr>
    </w:p>
    <w:p w14:paraId="4A3F7299" w14:textId="77777777" w:rsidR="00F258DC" w:rsidRDefault="00F258DC" w:rsidP="0050364E">
      <w:pPr>
        <w:pStyle w:val="ListParagraph"/>
        <w:spacing w:line="276" w:lineRule="auto"/>
        <w:ind w:left="0"/>
        <w:rPr>
          <w:rFonts w:ascii="Arial" w:hAnsi="Arial" w:cs="Arial"/>
          <w:b/>
          <w:color w:val="2F5496" w:themeColor="accent5" w:themeShade="BF"/>
          <w:sz w:val="24"/>
          <w:szCs w:val="24"/>
        </w:rPr>
      </w:pPr>
    </w:p>
    <w:p w14:paraId="7F1C291A" w14:textId="77777777" w:rsidR="00F258DC" w:rsidRDefault="00F258DC" w:rsidP="0050364E">
      <w:pPr>
        <w:pStyle w:val="ListParagraph"/>
        <w:spacing w:line="276" w:lineRule="auto"/>
        <w:ind w:left="0"/>
        <w:rPr>
          <w:rFonts w:ascii="Arial" w:hAnsi="Arial" w:cs="Arial"/>
          <w:b/>
          <w:color w:val="2F5496" w:themeColor="accent5" w:themeShade="BF"/>
          <w:sz w:val="24"/>
          <w:szCs w:val="24"/>
        </w:rPr>
      </w:pPr>
    </w:p>
    <w:p w14:paraId="7661BC42" w14:textId="3030231E" w:rsidR="0050364E" w:rsidRPr="00427171" w:rsidRDefault="00FA75F3" w:rsidP="0050364E">
      <w:pPr>
        <w:pStyle w:val="ListParagraph"/>
        <w:spacing w:line="276" w:lineRule="auto"/>
        <w:ind w:left="0"/>
        <w:rPr>
          <w:rFonts w:ascii="Arial" w:hAnsi="Arial" w:cs="Arial"/>
          <w:b/>
          <w:color w:val="2F5496" w:themeColor="accent5" w:themeShade="BF"/>
          <w:sz w:val="24"/>
          <w:szCs w:val="24"/>
        </w:rPr>
      </w:pPr>
      <w:r w:rsidRPr="00427171">
        <w:rPr>
          <w:rFonts w:ascii="Arial" w:hAnsi="Arial" w:cs="Arial"/>
          <w:b/>
          <w:color w:val="2F5496" w:themeColor="accent5" w:themeShade="BF"/>
          <w:sz w:val="24"/>
          <w:szCs w:val="24"/>
        </w:rPr>
        <w:t xml:space="preserve">Application and Decision Dates for admission to </w:t>
      </w:r>
      <w:r w:rsidR="002D7128">
        <w:rPr>
          <w:rFonts w:ascii="Arial" w:hAnsi="Arial" w:cs="Arial"/>
          <w:b/>
          <w:color w:val="2F5496" w:themeColor="accent5" w:themeShade="BF"/>
          <w:sz w:val="24"/>
          <w:szCs w:val="24"/>
        </w:rPr>
        <w:t xml:space="preserve">SSLD/DLD Special Class, Greenmount N.S. </w:t>
      </w:r>
      <w:r w:rsidR="00404F69">
        <w:rPr>
          <w:rFonts w:ascii="Arial" w:hAnsi="Arial" w:cs="Arial"/>
          <w:b/>
          <w:color w:val="2F5496" w:themeColor="accent5" w:themeShade="BF"/>
          <w:sz w:val="24"/>
          <w:szCs w:val="24"/>
        </w:rPr>
        <w:t>202</w:t>
      </w:r>
      <w:r w:rsidR="00D92971">
        <w:rPr>
          <w:rFonts w:ascii="Arial" w:hAnsi="Arial" w:cs="Arial"/>
          <w:b/>
          <w:color w:val="2F5496" w:themeColor="accent5" w:themeShade="BF"/>
          <w:sz w:val="24"/>
          <w:szCs w:val="24"/>
        </w:rPr>
        <w:t>3/24</w:t>
      </w:r>
    </w:p>
    <w:p w14:paraId="1E802CE2" w14:textId="77777777" w:rsidR="00FA75F3" w:rsidRPr="00427171" w:rsidRDefault="00FA75F3" w:rsidP="0050364E">
      <w:pPr>
        <w:pStyle w:val="ListParagraph"/>
        <w:spacing w:line="276" w:lineRule="auto"/>
        <w:ind w:left="0"/>
        <w:rPr>
          <w:rFonts w:ascii="Arial" w:hAnsi="Arial" w:cs="Arial"/>
          <w:color w:val="2F5496" w:themeColor="accent5" w:themeShade="BF"/>
        </w:rPr>
      </w:pPr>
      <w:r w:rsidRPr="00427171">
        <w:rPr>
          <w:rFonts w:ascii="Arial" w:hAnsi="Arial" w:cs="Arial"/>
          <w:color w:val="2F5496" w:themeColor="accent5" w:themeShade="BF"/>
        </w:rPr>
        <w:t xml:space="preserve">The following are the dates applicable for admission to the school’s Special Class which caters for children with </w:t>
      </w:r>
      <w:r w:rsidR="0050364E" w:rsidRPr="00427171">
        <w:rPr>
          <w:rFonts w:ascii="Arial" w:hAnsi="Arial" w:cs="Arial"/>
          <w:color w:val="2F5496" w:themeColor="accent5" w:themeShade="BF"/>
        </w:rPr>
        <w:t>DLD</w:t>
      </w:r>
      <w:r w:rsidRPr="00427171">
        <w:rPr>
          <w:rFonts w:ascii="Arial" w:hAnsi="Arial" w:cs="Arial"/>
          <w:color w:val="2F5496" w:themeColor="accent5" w:themeShade="BF"/>
        </w:rPr>
        <w:t xml:space="preserve"> </w:t>
      </w:r>
    </w:p>
    <w:p w14:paraId="3646AC26" w14:textId="77777777" w:rsidR="0050364E" w:rsidRPr="00770F3B" w:rsidRDefault="0050364E" w:rsidP="0050364E">
      <w:pPr>
        <w:pStyle w:val="ListParagraph"/>
        <w:spacing w:line="276" w:lineRule="auto"/>
        <w:ind w:left="0"/>
        <w:rPr>
          <w:rFonts w:ascii="Arial" w:hAnsi="Arial" w:cs="Arial"/>
          <w:color w:val="385623" w:themeColor="accent6" w:themeShade="80"/>
        </w:rPr>
      </w:pPr>
    </w:p>
    <w:tbl>
      <w:tblPr>
        <w:tblStyle w:val="TableGrid"/>
        <w:tblW w:w="0" w:type="auto"/>
        <w:tblInd w:w="-5" w:type="dxa"/>
        <w:tblLook w:val="04A0" w:firstRow="1" w:lastRow="0" w:firstColumn="1" w:lastColumn="0" w:noHBand="0" w:noVBand="1"/>
      </w:tblPr>
      <w:tblGrid>
        <w:gridCol w:w="7088"/>
        <w:gridCol w:w="1933"/>
      </w:tblGrid>
      <w:tr w:rsidR="00FA75F3" w:rsidRPr="008B52D5" w14:paraId="3FBBAF14" w14:textId="77777777" w:rsidTr="00D63BF6">
        <w:tc>
          <w:tcPr>
            <w:tcW w:w="7088" w:type="dxa"/>
          </w:tcPr>
          <w:p w14:paraId="504703AC" w14:textId="77777777" w:rsidR="00FA75F3" w:rsidRDefault="00FA75F3" w:rsidP="00D63BF6">
            <w:pPr>
              <w:pStyle w:val="ListParagraph"/>
              <w:tabs>
                <w:tab w:val="left" w:pos="1305"/>
              </w:tabs>
              <w:spacing w:line="276" w:lineRule="auto"/>
              <w:ind w:left="0"/>
              <w:jc w:val="both"/>
              <w:rPr>
                <w:rFonts w:ascii="Arial" w:hAnsi="Arial" w:cs="Arial"/>
              </w:rPr>
            </w:pPr>
            <w:r w:rsidRPr="00770F3B">
              <w:rPr>
                <w:rFonts w:ascii="Arial" w:hAnsi="Arial" w:cs="Arial"/>
              </w:rPr>
              <w:t xml:space="preserve">The school will commence accepting applications for admission to the special class on  </w:t>
            </w:r>
          </w:p>
          <w:p w14:paraId="4F64BD78" w14:textId="77777777" w:rsidR="00FA75F3" w:rsidRPr="00770F3B" w:rsidRDefault="00FA75F3" w:rsidP="00D63BF6">
            <w:pPr>
              <w:pStyle w:val="ListParagraph"/>
              <w:tabs>
                <w:tab w:val="left" w:pos="1305"/>
              </w:tabs>
              <w:spacing w:line="276" w:lineRule="auto"/>
              <w:ind w:left="0"/>
              <w:jc w:val="both"/>
              <w:rPr>
                <w:rFonts w:ascii="Arial" w:hAnsi="Arial" w:cs="Arial"/>
              </w:rPr>
            </w:pPr>
          </w:p>
        </w:tc>
        <w:tc>
          <w:tcPr>
            <w:tcW w:w="1933" w:type="dxa"/>
          </w:tcPr>
          <w:p w14:paraId="66C57238" w14:textId="77777777" w:rsidR="00FA75F3" w:rsidRPr="00236F4A" w:rsidRDefault="00404F69" w:rsidP="00D63BF6">
            <w:pPr>
              <w:pStyle w:val="ListParagraph"/>
              <w:tabs>
                <w:tab w:val="left" w:pos="1305"/>
              </w:tabs>
              <w:spacing w:line="276" w:lineRule="auto"/>
              <w:ind w:left="0"/>
              <w:jc w:val="both"/>
              <w:rPr>
                <w:rFonts w:ascii="Arial" w:hAnsi="Arial" w:cs="Arial"/>
                <w:b/>
                <w:sz w:val="24"/>
                <w:szCs w:val="24"/>
              </w:rPr>
            </w:pPr>
            <w:r>
              <w:rPr>
                <w:rFonts w:ascii="Arial" w:hAnsi="Arial" w:cs="Arial"/>
                <w:b/>
                <w:sz w:val="24"/>
                <w:szCs w:val="24"/>
              </w:rPr>
              <w:t>October 3</w:t>
            </w:r>
            <w:r w:rsidRPr="00404F69">
              <w:rPr>
                <w:rFonts w:ascii="Arial" w:hAnsi="Arial" w:cs="Arial"/>
                <w:b/>
                <w:sz w:val="24"/>
                <w:szCs w:val="24"/>
                <w:vertAlign w:val="superscript"/>
              </w:rPr>
              <w:t>rd</w:t>
            </w:r>
            <w:r>
              <w:rPr>
                <w:rFonts w:ascii="Arial" w:hAnsi="Arial" w:cs="Arial"/>
                <w:b/>
                <w:sz w:val="24"/>
                <w:szCs w:val="24"/>
              </w:rPr>
              <w:t xml:space="preserve"> </w:t>
            </w:r>
          </w:p>
        </w:tc>
      </w:tr>
      <w:tr w:rsidR="00FA75F3" w:rsidRPr="008B52D5" w14:paraId="1060EC05" w14:textId="77777777" w:rsidTr="00D63BF6">
        <w:trPr>
          <w:trHeight w:val="455"/>
        </w:trPr>
        <w:tc>
          <w:tcPr>
            <w:tcW w:w="7088" w:type="dxa"/>
          </w:tcPr>
          <w:p w14:paraId="1E3858DA" w14:textId="77777777" w:rsidR="00FA75F3" w:rsidRDefault="00FA75F3" w:rsidP="00D63BF6">
            <w:pPr>
              <w:pStyle w:val="ListParagraph"/>
              <w:tabs>
                <w:tab w:val="left" w:pos="1305"/>
              </w:tabs>
              <w:spacing w:line="276" w:lineRule="auto"/>
              <w:ind w:left="0"/>
              <w:jc w:val="both"/>
              <w:rPr>
                <w:rFonts w:ascii="Arial" w:hAnsi="Arial" w:cs="Arial"/>
              </w:rPr>
            </w:pPr>
            <w:r w:rsidRPr="00770F3B">
              <w:rPr>
                <w:rFonts w:ascii="Arial" w:hAnsi="Arial" w:cs="Arial"/>
              </w:rPr>
              <w:t>The school shall cease accepting applications for admission to the special class on</w:t>
            </w:r>
          </w:p>
          <w:p w14:paraId="72B55AB7" w14:textId="77777777" w:rsidR="00FA75F3" w:rsidRPr="00770F3B" w:rsidRDefault="00FA75F3" w:rsidP="00D63BF6">
            <w:pPr>
              <w:pStyle w:val="ListParagraph"/>
              <w:tabs>
                <w:tab w:val="left" w:pos="1305"/>
              </w:tabs>
              <w:spacing w:line="276" w:lineRule="auto"/>
              <w:ind w:left="0"/>
              <w:jc w:val="both"/>
              <w:rPr>
                <w:rFonts w:ascii="Arial" w:hAnsi="Arial" w:cs="Arial"/>
              </w:rPr>
            </w:pPr>
          </w:p>
        </w:tc>
        <w:tc>
          <w:tcPr>
            <w:tcW w:w="1933" w:type="dxa"/>
          </w:tcPr>
          <w:p w14:paraId="32660F2C" w14:textId="77777777" w:rsidR="00FA75F3" w:rsidRPr="00236F4A" w:rsidRDefault="001631AA" w:rsidP="001631AA">
            <w:pPr>
              <w:pStyle w:val="ListParagraph"/>
              <w:tabs>
                <w:tab w:val="left" w:pos="1305"/>
              </w:tabs>
              <w:spacing w:line="276" w:lineRule="auto"/>
              <w:ind w:left="0"/>
              <w:rPr>
                <w:rFonts w:ascii="Arial" w:hAnsi="Arial" w:cs="Arial"/>
                <w:b/>
                <w:sz w:val="24"/>
                <w:szCs w:val="24"/>
              </w:rPr>
            </w:pPr>
            <w:r>
              <w:rPr>
                <w:rFonts w:ascii="Arial" w:hAnsi="Arial" w:cs="Arial"/>
                <w:b/>
                <w:sz w:val="24"/>
                <w:szCs w:val="24"/>
              </w:rPr>
              <w:t>Date available from the school</w:t>
            </w:r>
            <w:r w:rsidR="00944A3A" w:rsidRPr="00236F4A">
              <w:rPr>
                <w:rFonts w:ascii="Arial" w:hAnsi="Arial" w:cs="Arial"/>
                <w:b/>
                <w:sz w:val="24"/>
                <w:szCs w:val="24"/>
              </w:rPr>
              <w:t xml:space="preserve"> </w:t>
            </w:r>
          </w:p>
        </w:tc>
      </w:tr>
      <w:tr w:rsidR="001631AA" w:rsidRPr="008B52D5" w14:paraId="43B3A754" w14:textId="77777777" w:rsidTr="00D63BF6">
        <w:tc>
          <w:tcPr>
            <w:tcW w:w="7088" w:type="dxa"/>
          </w:tcPr>
          <w:p w14:paraId="714B37E8" w14:textId="77777777" w:rsidR="001631AA" w:rsidRDefault="001631AA" w:rsidP="001631AA">
            <w:pPr>
              <w:pStyle w:val="ListParagraph"/>
              <w:tabs>
                <w:tab w:val="left" w:pos="1305"/>
              </w:tabs>
              <w:spacing w:line="276" w:lineRule="auto"/>
              <w:ind w:left="0"/>
              <w:jc w:val="both"/>
              <w:rPr>
                <w:rFonts w:ascii="Arial" w:hAnsi="Arial" w:cs="Arial"/>
              </w:rPr>
            </w:pPr>
            <w:r w:rsidRPr="00770F3B">
              <w:rPr>
                <w:rFonts w:ascii="Arial" w:hAnsi="Arial" w:cs="Arial"/>
              </w:rPr>
              <w:t>The date by which applicants will be notified of the decision on their application for admission to the special class is</w:t>
            </w:r>
          </w:p>
          <w:p w14:paraId="6DACB30B" w14:textId="77777777" w:rsidR="001631AA" w:rsidRPr="00770F3B" w:rsidRDefault="001631AA" w:rsidP="001631AA">
            <w:pPr>
              <w:pStyle w:val="ListParagraph"/>
              <w:tabs>
                <w:tab w:val="left" w:pos="1305"/>
              </w:tabs>
              <w:spacing w:line="276" w:lineRule="auto"/>
              <w:ind w:left="0"/>
              <w:jc w:val="both"/>
              <w:rPr>
                <w:rFonts w:ascii="Arial" w:hAnsi="Arial" w:cs="Arial"/>
              </w:rPr>
            </w:pPr>
          </w:p>
        </w:tc>
        <w:tc>
          <w:tcPr>
            <w:tcW w:w="1933" w:type="dxa"/>
          </w:tcPr>
          <w:p w14:paraId="155D9F44" w14:textId="77777777" w:rsidR="001631AA" w:rsidRDefault="001631AA" w:rsidP="001631AA">
            <w:r w:rsidRPr="00445FFD">
              <w:rPr>
                <w:rFonts w:ascii="Arial" w:hAnsi="Arial" w:cs="Arial"/>
                <w:b/>
                <w:sz w:val="24"/>
                <w:szCs w:val="24"/>
              </w:rPr>
              <w:t xml:space="preserve">Date available from the school </w:t>
            </w:r>
          </w:p>
        </w:tc>
      </w:tr>
      <w:tr w:rsidR="001631AA" w:rsidRPr="008B52D5" w14:paraId="7CCE0FE7" w14:textId="77777777" w:rsidTr="00D63BF6">
        <w:trPr>
          <w:trHeight w:val="445"/>
        </w:trPr>
        <w:tc>
          <w:tcPr>
            <w:tcW w:w="7088" w:type="dxa"/>
          </w:tcPr>
          <w:p w14:paraId="5E27211F" w14:textId="77777777" w:rsidR="001631AA" w:rsidRPr="00770F3B" w:rsidRDefault="001631AA" w:rsidP="001631AA">
            <w:pPr>
              <w:pStyle w:val="ListParagraph"/>
              <w:tabs>
                <w:tab w:val="left" w:pos="1305"/>
              </w:tabs>
              <w:spacing w:line="276" w:lineRule="auto"/>
              <w:ind w:left="0"/>
              <w:jc w:val="both"/>
              <w:rPr>
                <w:rFonts w:ascii="Arial" w:hAnsi="Arial" w:cs="Arial"/>
              </w:rPr>
            </w:pPr>
            <w:r w:rsidRPr="00770F3B">
              <w:rPr>
                <w:rFonts w:ascii="Arial" w:hAnsi="Arial" w:cs="Arial"/>
              </w:rPr>
              <w:t>The period within which applicants must confirm acceptance of an offer of admission is</w:t>
            </w:r>
          </w:p>
        </w:tc>
        <w:tc>
          <w:tcPr>
            <w:tcW w:w="1933" w:type="dxa"/>
          </w:tcPr>
          <w:p w14:paraId="1E2E99C6" w14:textId="77777777" w:rsidR="001631AA" w:rsidRDefault="001631AA" w:rsidP="001631AA">
            <w:r w:rsidRPr="00445FFD">
              <w:rPr>
                <w:rFonts w:ascii="Arial" w:hAnsi="Arial" w:cs="Arial"/>
                <w:b/>
                <w:sz w:val="24"/>
                <w:szCs w:val="24"/>
              </w:rPr>
              <w:t xml:space="preserve">Date available from the school </w:t>
            </w:r>
          </w:p>
        </w:tc>
      </w:tr>
    </w:tbl>
    <w:p w14:paraId="0844FBFF" w14:textId="77777777" w:rsidR="004949F8" w:rsidRDefault="004949F8" w:rsidP="00FA75F3">
      <w:pPr>
        <w:pStyle w:val="ListParagraph"/>
        <w:spacing w:line="276" w:lineRule="auto"/>
        <w:ind w:left="0"/>
        <w:jc w:val="both"/>
        <w:rPr>
          <w:rFonts w:ascii="Arial" w:hAnsi="Arial" w:cs="Arial"/>
          <w:b/>
        </w:rPr>
      </w:pPr>
    </w:p>
    <w:p w14:paraId="5984087A" w14:textId="77777777" w:rsidR="00FA75F3" w:rsidRPr="00770F3B" w:rsidRDefault="00FA75F3" w:rsidP="00FA75F3">
      <w:pPr>
        <w:pStyle w:val="ListParagraph"/>
        <w:spacing w:line="276" w:lineRule="auto"/>
        <w:ind w:left="0"/>
        <w:jc w:val="both"/>
        <w:rPr>
          <w:rFonts w:ascii="Arial" w:hAnsi="Arial" w:cs="Arial"/>
          <w:b/>
        </w:rPr>
      </w:pPr>
      <w:r w:rsidRPr="00770F3B">
        <w:rPr>
          <w:rFonts w:ascii="Arial" w:hAnsi="Arial" w:cs="Arial"/>
          <w:b/>
        </w:rPr>
        <w:t>*Failure to accept an offer within the prescribed period above may result in the offer being withdrawn</w:t>
      </w:r>
    </w:p>
    <w:p w14:paraId="39461BEB" w14:textId="77777777" w:rsidR="00FA75F3" w:rsidRDefault="00FA75F3" w:rsidP="00861793">
      <w:pPr>
        <w:pStyle w:val="ListParagraph"/>
        <w:spacing w:line="276" w:lineRule="auto"/>
        <w:ind w:left="0"/>
        <w:jc w:val="both"/>
        <w:rPr>
          <w:rFonts w:ascii="Arial" w:hAnsi="Arial" w:cs="Arial"/>
          <w:b/>
        </w:rPr>
      </w:pPr>
    </w:p>
    <w:p w14:paraId="51A9D9EA" w14:textId="77777777" w:rsidR="00FA75F3" w:rsidRPr="00770F3B" w:rsidRDefault="00FA75F3" w:rsidP="00861793">
      <w:pPr>
        <w:pStyle w:val="ListParagraph"/>
        <w:spacing w:line="276" w:lineRule="auto"/>
        <w:ind w:left="0"/>
        <w:jc w:val="both"/>
        <w:rPr>
          <w:rFonts w:ascii="Arial" w:hAnsi="Arial" w:cs="Arial"/>
          <w:b/>
        </w:rPr>
      </w:pPr>
    </w:p>
    <w:p w14:paraId="7C19D426" w14:textId="77777777" w:rsidR="004949F8" w:rsidRDefault="004949F8" w:rsidP="00770F3B">
      <w:pPr>
        <w:pStyle w:val="ListParagraph"/>
        <w:spacing w:line="276" w:lineRule="auto"/>
        <w:ind w:left="-142"/>
        <w:rPr>
          <w:rFonts w:ascii="Arial" w:hAnsi="Arial" w:cs="Arial"/>
          <w:b/>
          <w:color w:val="385623" w:themeColor="accent6" w:themeShade="80"/>
          <w:sz w:val="24"/>
          <w:szCs w:val="24"/>
        </w:rPr>
      </w:pPr>
    </w:p>
    <w:p w14:paraId="05ECB676" w14:textId="77777777" w:rsidR="004949F8" w:rsidRDefault="004949F8" w:rsidP="00770F3B">
      <w:pPr>
        <w:pStyle w:val="ListParagraph"/>
        <w:spacing w:line="276" w:lineRule="auto"/>
        <w:ind w:left="-142"/>
        <w:rPr>
          <w:rFonts w:ascii="Arial" w:hAnsi="Arial" w:cs="Arial"/>
          <w:b/>
          <w:color w:val="385623" w:themeColor="accent6" w:themeShade="80"/>
          <w:sz w:val="24"/>
          <w:szCs w:val="24"/>
        </w:rPr>
      </w:pPr>
    </w:p>
    <w:p w14:paraId="65207BB2" w14:textId="77777777" w:rsidR="004949F8" w:rsidRDefault="004949F8" w:rsidP="00770F3B">
      <w:pPr>
        <w:pStyle w:val="ListParagraph"/>
        <w:spacing w:line="276" w:lineRule="auto"/>
        <w:ind w:left="-142"/>
        <w:rPr>
          <w:rFonts w:ascii="Arial" w:hAnsi="Arial" w:cs="Arial"/>
          <w:b/>
          <w:color w:val="385623" w:themeColor="accent6" w:themeShade="80"/>
          <w:sz w:val="24"/>
          <w:szCs w:val="24"/>
        </w:rPr>
      </w:pPr>
    </w:p>
    <w:p w14:paraId="2A3649A9" w14:textId="77777777" w:rsidR="004949F8" w:rsidRDefault="004949F8" w:rsidP="00770F3B">
      <w:pPr>
        <w:pStyle w:val="ListParagraph"/>
        <w:spacing w:line="276" w:lineRule="auto"/>
        <w:ind w:left="-142"/>
        <w:rPr>
          <w:rFonts w:ascii="Arial" w:hAnsi="Arial" w:cs="Arial"/>
          <w:b/>
          <w:color w:val="385623" w:themeColor="accent6" w:themeShade="80"/>
          <w:sz w:val="24"/>
          <w:szCs w:val="24"/>
        </w:rPr>
      </w:pPr>
    </w:p>
    <w:p w14:paraId="7FB4A4BE" w14:textId="77777777" w:rsidR="00F258DC" w:rsidRDefault="00F258DC" w:rsidP="002D7128">
      <w:pPr>
        <w:pStyle w:val="ListParagraph"/>
        <w:spacing w:line="276" w:lineRule="auto"/>
        <w:ind w:left="0"/>
        <w:rPr>
          <w:rFonts w:ascii="Arial" w:hAnsi="Arial" w:cs="Arial"/>
          <w:b/>
          <w:color w:val="2F5496" w:themeColor="accent5" w:themeShade="BF"/>
          <w:sz w:val="24"/>
          <w:szCs w:val="24"/>
        </w:rPr>
      </w:pPr>
    </w:p>
    <w:p w14:paraId="502110BF" w14:textId="2F63F4BC" w:rsidR="002D7128" w:rsidRPr="00427171" w:rsidRDefault="00236F4A" w:rsidP="002D7128">
      <w:pPr>
        <w:pStyle w:val="ListParagraph"/>
        <w:spacing w:line="276" w:lineRule="auto"/>
        <w:ind w:left="0"/>
        <w:rPr>
          <w:rFonts w:ascii="Arial" w:hAnsi="Arial" w:cs="Arial"/>
          <w:b/>
          <w:color w:val="2F5496" w:themeColor="accent5" w:themeShade="BF"/>
          <w:sz w:val="24"/>
          <w:szCs w:val="24"/>
        </w:rPr>
      </w:pPr>
      <w:r>
        <w:rPr>
          <w:rFonts w:ascii="Arial" w:hAnsi="Arial" w:cs="Arial"/>
          <w:b/>
          <w:color w:val="2F5496" w:themeColor="accent5" w:themeShade="BF"/>
          <w:sz w:val="24"/>
          <w:szCs w:val="24"/>
        </w:rPr>
        <w:t>Overall n</w:t>
      </w:r>
      <w:r w:rsidR="00182663" w:rsidRPr="00427171">
        <w:rPr>
          <w:rFonts w:ascii="Arial" w:hAnsi="Arial" w:cs="Arial"/>
          <w:b/>
          <w:color w:val="2F5496" w:themeColor="accent5" w:themeShade="BF"/>
          <w:sz w:val="24"/>
          <w:szCs w:val="24"/>
        </w:rPr>
        <w:t xml:space="preserve">umber of places being made available </w:t>
      </w:r>
      <w:r>
        <w:rPr>
          <w:rFonts w:ascii="Arial" w:hAnsi="Arial" w:cs="Arial"/>
          <w:b/>
          <w:color w:val="2F5496" w:themeColor="accent5" w:themeShade="BF"/>
          <w:sz w:val="24"/>
          <w:szCs w:val="24"/>
        </w:rPr>
        <w:t>at</w:t>
      </w:r>
      <w:r w:rsidR="00404F69">
        <w:rPr>
          <w:rFonts w:ascii="Arial" w:hAnsi="Arial" w:cs="Arial"/>
          <w:b/>
          <w:color w:val="2F5496" w:themeColor="accent5" w:themeShade="BF"/>
          <w:sz w:val="24"/>
          <w:szCs w:val="24"/>
        </w:rPr>
        <w:t xml:space="preserve"> Greenmount N.S. 202</w:t>
      </w:r>
      <w:r w:rsidR="00D92971">
        <w:rPr>
          <w:rFonts w:ascii="Arial" w:hAnsi="Arial" w:cs="Arial"/>
          <w:b/>
          <w:color w:val="2F5496" w:themeColor="accent5" w:themeShade="BF"/>
          <w:sz w:val="24"/>
          <w:szCs w:val="24"/>
        </w:rPr>
        <w:t>3/24</w:t>
      </w:r>
    </w:p>
    <w:p w14:paraId="1F8C55D1" w14:textId="77777777" w:rsidR="005B2501" w:rsidRPr="008B52D5" w:rsidRDefault="005B2501" w:rsidP="005B2501">
      <w:pPr>
        <w:pStyle w:val="ListParagraph"/>
        <w:spacing w:line="276" w:lineRule="auto"/>
        <w:jc w:val="both"/>
        <w:rPr>
          <w:rFonts w:ascii="Arial" w:hAnsi="Arial" w:cs="Arial"/>
          <w:b/>
          <w:sz w:val="24"/>
          <w:szCs w:val="24"/>
        </w:rPr>
      </w:pPr>
    </w:p>
    <w:tbl>
      <w:tblPr>
        <w:tblStyle w:val="TableGrid"/>
        <w:tblW w:w="0" w:type="auto"/>
        <w:tblInd w:w="-147" w:type="dxa"/>
        <w:tblLook w:val="04A0" w:firstRow="1" w:lastRow="0" w:firstColumn="1" w:lastColumn="0" w:noHBand="0" w:noVBand="1"/>
      </w:tblPr>
      <w:tblGrid>
        <w:gridCol w:w="7513"/>
        <w:gridCol w:w="1650"/>
      </w:tblGrid>
      <w:tr w:rsidR="005B2501" w:rsidRPr="00770F3B" w14:paraId="4A029BCC" w14:textId="77777777" w:rsidTr="009A07C6">
        <w:tc>
          <w:tcPr>
            <w:tcW w:w="7513" w:type="dxa"/>
          </w:tcPr>
          <w:p w14:paraId="65C4F203" w14:textId="77777777" w:rsidR="005B2501" w:rsidRPr="00770F3B" w:rsidRDefault="005B2501" w:rsidP="005B2501">
            <w:pPr>
              <w:pStyle w:val="ListParagraph"/>
              <w:spacing w:line="276" w:lineRule="auto"/>
              <w:ind w:left="0"/>
              <w:jc w:val="both"/>
              <w:rPr>
                <w:rFonts w:ascii="Arial" w:hAnsi="Arial" w:cs="Arial"/>
                <w:b/>
              </w:rPr>
            </w:pPr>
            <w:r w:rsidRPr="00770F3B">
              <w:rPr>
                <w:rFonts w:ascii="Arial" w:hAnsi="Arial" w:cs="Arial"/>
              </w:rPr>
              <w:t>The number of places being made available in junior infants/first year(delete as appropriate) is</w:t>
            </w:r>
          </w:p>
        </w:tc>
        <w:tc>
          <w:tcPr>
            <w:tcW w:w="1650" w:type="dxa"/>
          </w:tcPr>
          <w:p w14:paraId="4F855B0B" w14:textId="77777777" w:rsidR="005B2501" w:rsidRPr="00770F3B" w:rsidRDefault="001631AA" w:rsidP="005B2501">
            <w:pPr>
              <w:pStyle w:val="ListParagraph"/>
              <w:spacing w:line="276" w:lineRule="auto"/>
              <w:ind w:left="0"/>
              <w:jc w:val="both"/>
              <w:rPr>
                <w:rFonts w:ascii="Arial" w:hAnsi="Arial" w:cs="Arial"/>
                <w:b/>
              </w:rPr>
            </w:pPr>
            <w:r>
              <w:rPr>
                <w:rFonts w:ascii="Arial" w:hAnsi="Arial" w:cs="Arial"/>
                <w:b/>
              </w:rPr>
              <w:t>50</w:t>
            </w:r>
          </w:p>
        </w:tc>
      </w:tr>
      <w:tr w:rsidR="005B2501" w:rsidRPr="00770F3B" w14:paraId="44C568DC" w14:textId="77777777" w:rsidTr="009A07C6">
        <w:tc>
          <w:tcPr>
            <w:tcW w:w="7513" w:type="dxa"/>
          </w:tcPr>
          <w:p w14:paraId="611FC30A" w14:textId="77777777" w:rsidR="005B2501" w:rsidRPr="00770F3B" w:rsidRDefault="005B2501" w:rsidP="009F4265">
            <w:pPr>
              <w:pStyle w:val="ListParagraph"/>
              <w:spacing w:line="276" w:lineRule="auto"/>
              <w:ind w:left="0"/>
              <w:jc w:val="both"/>
              <w:rPr>
                <w:rFonts w:ascii="Arial" w:hAnsi="Arial" w:cs="Arial"/>
                <w:b/>
              </w:rPr>
            </w:pPr>
            <w:r w:rsidRPr="00770F3B">
              <w:rPr>
                <w:rFonts w:ascii="Arial" w:hAnsi="Arial" w:cs="Arial"/>
              </w:rPr>
              <w:t xml:space="preserve">The number of places being made </w:t>
            </w:r>
            <w:r w:rsidR="009F4265">
              <w:rPr>
                <w:rFonts w:ascii="Arial" w:hAnsi="Arial" w:cs="Arial"/>
              </w:rPr>
              <w:t xml:space="preserve">available in the special class </w:t>
            </w:r>
            <w:r w:rsidRPr="00770F3B">
              <w:rPr>
                <w:rFonts w:ascii="Arial" w:hAnsi="Arial" w:cs="Arial"/>
              </w:rPr>
              <w:t xml:space="preserve">catering for children with </w:t>
            </w:r>
            <w:r w:rsidR="009F4265">
              <w:rPr>
                <w:rFonts w:ascii="Arial" w:hAnsi="Arial" w:cs="Arial"/>
              </w:rPr>
              <w:t xml:space="preserve">ASD </w:t>
            </w:r>
            <w:r w:rsidRPr="00770F3B">
              <w:rPr>
                <w:rFonts w:ascii="Arial" w:hAnsi="Arial" w:cs="Arial"/>
              </w:rPr>
              <w:t>is</w:t>
            </w:r>
          </w:p>
        </w:tc>
        <w:tc>
          <w:tcPr>
            <w:tcW w:w="1650" w:type="dxa"/>
          </w:tcPr>
          <w:p w14:paraId="1A8A3FFC" w14:textId="77777777" w:rsidR="005B2501" w:rsidRPr="00770F3B" w:rsidRDefault="004949F8" w:rsidP="005B2501">
            <w:pPr>
              <w:pStyle w:val="ListParagraph"/>
              <w:spacing w:line="276" w:lineRule="auto"/>
              <w:ind w:left="0"/>
              <w:jc w:val="both"/>
              <w:rPr>
                <w:rFonts w:ascii="Arial" w:hAnsi="Arial" w:cs="Arial"/>
                <w:b/>
              </w:rPr>
            </w:pPr>
            <w:r>
              <w:rPr>
                <w:rFonts w:ascii="Arial" w:hAnsi="Arial" w:cs="Arial"/>
                <w:b/>
              </w:rPr>
              <w:t>0</w:t>
            </w:r>
          </w:p>
        </w:tc>
      </w:tr>
      <w:tr w:rsidR="009F4265" w:rsidRPr="00770F3B" w14:paraId="6454B5DD" w14:textId="77777777" w:rsidTr="009A07C6">
        <w:tc>
          <w:tcPr>
            <w:tcW w:w="7513" w:type="dxa"/>
          </w:tcPr>
          <w:p w14:paraId="6454903E" w14:textId="77777777" w:rsidR="009F4265" w:rsidRPr="00770F3B" w:rsidRDefault="009F4265" w:rsidP="009F4265">
            <w:pPr>
              <w:pStyle w:val="ListParagraph"/>
              <w:spacing w:line="276" w:lineRule="auto"/>
              <w:ind w:left="0"/>
              <w:jc w:val="both"/>
              <w:rPr>
                <w:rFonts w:ascii="Arial" w:hAnsi="Arial" w:cs="Arial"/>
              </w:rPr>
            </w:pPr>
            <w:r w:rsidRPr="00770F3B">
              <w:rPr>
                <w:rFonts w:ascii="Arial" w:hAnsi="Arial" w:cs="Arial"/>
              </w:rPr>
              <w:t xml:space="preserve">The number of places being made </w:t>
            </w:r>
            <w:r>
              <w:rPr>
                <w:rFonts w:ascii="Arial" w:hAnsi="Arial" w:cs="Arial"/>
              </w:rPr>
              <w:t xml:space="preserve">available in the special classes </w:t>
            </w:r>
            <w:r w:rsidRPr="00770F3B">
              <w:rPr>
                <w:rFonts w:ascii="Arial" w:hAnsi="Arial" w:cs="Arial"/>
              </w:rPr>
              <w:t xml:space="preserve">catering for children with </w:t>
            </w:r>
            <w:r>
              <w:rPr>
                <w:rFonts w:ascii="Arial" w:hAnsi="Arial" w:cs="Arial"/>
              </w:rPr>
              <w:t xml:space="preserve">SSLD </w:t>
            </w:r>
            <w:r w:rsidRPr="00770F3B">
              <w:rPr>
                <w:rFonts w:ascii="Arial" w:hAnsi="Arial" w:cs="Arial"/>
              </w:rPr>
              <w:t>is</w:t>
            </w:r>
          </w:p>
        </w:tc>
        <w:tc>
          <w:tcPr>
            <w:tcW w:w="1650" w:type="dxa"/>
          </w:tcPr>
          <w:p w14:paraId="1B2E8FF0" w14:textId="77777777" w:rsidR="009F4265" w:rsidRPr="00770F3B" w:rsidRDefault="009F4265" w:rsidP="009F4265">
            <w:pPr>
              <w:pStyle w:val="ListParagraph"/>
              <w:spacing w:line="276" w:lineRule="auto"/>
              <w:ind w:left="0"/>
              <w:rPr>
                <w:rFonts w:ascii="Arial" w:hAnsi="Arial" w:cs="Arial"/>
                <w:b/>
              </w:rPr>
            </w:pPr>
            <w:r>
              <w:rPr>
                <w:rFonts w:ascii="Arial" w:hAnsi="Arial" w:cs="Arial"/>
                <w:b/>
              </w:rPr>
              <w:t>Figure known following Discharge Meeting in February</w:t>
            </w:r>
            <w:r w:rsidR="00404F69">
              <w:rPr>
                <w:rFonts w:ascii="Arial" w:hAnsi="Arial" w:cs="Arial"/>
                <w:b/>
              </w:rPr>
              <w:t xml:space="preserve"> 2023</w:t>
            </w:r>
          </w:p>
        </w:tc>
      </w:tr>
    </w:tbl>
    <w:p w14:paraId="20D1CAA9" w14:textId="77777777" w:rsidR="005B2501" w:rsidRPr="00770F3B" w:rsidRDefault="005B2501" w:rsidP="00770F3B">
      <w:pPr>
        <w:pStyle w:val="NoSpacing"/>
      </w:pPr>
    </w:p>
    <w:p w14:paraId="2B587409" w14:textId="77777777" w:rsidR="00770F3B" w:rsidRDefault="00770F3B" w:rsidP="00770F3B">
      <w:pPr>
        <w:pStyle w:val="NoSpacing"/>
      </w:pPr>
    </w:p>
    <w:p w14:paraId="7B685169" w14:textId="77777777" w:rsidR="00770F3B" w:rsidRPr="00770F3B" w:rsidRDefault="00770F3B" w:rsidP="00770F3B">
      <w:pPr>
        <w:pStyle w:val="NoSpacing"/>
      </w:pPr>
    </w:p>
    <w:p w14:paraId="6C0828AC" w14:textId="77777777" w:rsidR="00770F3B" w:rsidRPr="001631AA" w:rsidRDefault="00236F4A" w:rsidP="00770F3B">
      <w:pPr>
        <w:rPr>
          <w:rFonts w:ascii="Script MT Bold" w:hAnsi="Script MT Bold" w:cs="Times New Roman"/>
          <w:sz w:val="28"/>
          <w:szCs w:val="28"/>
        </w:rPr>
      </w:pPr>
      <w:r w:rsidRPr="001631AA">
        <w:rPr>
          <w:rFonts w:ascii="Script MT Bold" w:hAnsi="Script MT Bold" w:cs="Times New Roman"/>
          <w:sz w:val="28"/>
          <w:szCs w:val="28"/>
        </w:rPr>
        <w:t>Finbarr Hurley</w:t>
      </w:r>
    </w:p>
    <w:p w14:paraId="100D2E52" w14:textId="77777777" w:rsidR="00236F4A" w:rsidRPr="001631AA" w:rsidRDefault="00236F4A" w:rsidP="00770F3B">
      <w:pPr>
        <w:rPr>
          <w:rFonts w:ascii="Times New Roman" w:hAnsi="Times New Roman" w:cs="Times New Roman"/>
          <w:sz w:val="24"/>
          <w:szCs w:val="24"/>
        </w:rPr>
      </w:pPr>
      <w:r w:rsidRPr="001631AA">
        <w:rPr>
          <w:rFonts w:ascii="Times New Roman" w:hAnsi="Times New Roman" w:cs="Times New Roman"/>
          <w:sz w:val="24"/>
          <w:szCs w:val="24"/>
        </w:rPr>
        <w:t>Principal</w:t>
      </w:r>
    </w:p>
    <w:p w14:paraId="64B6BF8D" w14:textId="77777777" w:rsidR="00236F4A" w:rsidRPr="001631AA" w:rsidRDefault="00404F69" w:rsidP="00770F3B">
      <w:pPr>
        <w:rPr>
          <w:rFonts w:ascii="Times New Roman" w:hAnsi="Times New Roman" w:cs="Times New Roman"/>
          <w:sz w:val="24"/>
          <w:szCs w:val="24"/>
        </w:rPr>
      </w:pPr>
      <w:r>
        <w:rPr>
          <w:rFonts w:ascii="Times New Roman" w:hAnsi="Times New Roman" w:cs="Times New Roman"/>
          <w:sz w:val="24"/>
          <w:szCs w:val="24"/>
        </w:rPr>
        <w:t>6</w:t>
      </w:r>
      <w:r w:rsidRPr="00404F6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2022</w:t>
      </w:r>
    </w:p>
    <w:sectPr w:rsidR="00236F4A" w:rsidRPr="001631AA" w:rsidSect="00770F3B">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E46B6" w14:textId="77777777" w:rsidR="006A21CE" w:rsidRDefault="006A21CE" w:rsidP="004A61E6">
      <w:pPr>
        <w:spacing w:after="0" w:line="240" w:lineRule="auto"/>
      </w:pPr>
      <w:r>
        <w:separator/>
      </w:r>
    </w:p>
  </w:endnote>
  <w:endnote w:type="continuationSeparator" w:id="0">
    <w:p w14:paraId="4B4DF373" w14:textId="77777777" w:rsidR="006A21CE" w:rsidRDefault="006A21CE" w:rsidP="004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D4DB" w14:textId="77777777" w:rsidR="006A21CE" w:rsidRDefault="006A21CE" w:rsidP="004A61E6">
      <w:pPr>
        <w:spacing w:after="0" w:line="240" w:lineRule="auto"/>
      </w:pPr>
      <w:r>
        <w:separator/>
      </w:r>
    </w:p>
  </w:footnote>
  <w:footnote w:type="continuationSeparator" w:id="0">
    <w:p w14:paraId="1A338D8B" w14:textId="77777777" w:rsidR="006A21CE" w:rsidRDefault="006A21CE" w:rsidP="004A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45FA"/>
    <w:multiLevelType w:val="hybridMultilevel"/>
    <w:tmpl w:val="6E76011A"/>
    <w:lvl w:ilvl="0" w:tplc="AE0222CC">
      <w:start w:val="1"/>
      <w:numFmt w:val="bullet"/>
      <w:lvlText w:val="-"/>
      <w:lvlJc w:val="left"/>
      <w:pPr>
        <w:ind w:left="1800" w:hanging="360"/>
      </w:pPr>
      <w:rPr>
        <w:rFonts w:ascii="Arial" w:eastAsiaTheme="minorEastAsia"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3FC705FE"/>
    <w:multiLevelType w:val="hybridMultilevel"/>
    <w:tmpl w:val="111015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48541E"/>
    <w:multiLevelType w:val="hybridMultilevel"/>
    <w:tmpl w:val="9DCE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121AF1"/>
    <w:multiLevelType w:val="hybridMultilevel"/>
    <w:tmpl w:val="9956D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1A38E5"/>
    <w:multiLevelType w:val="hybridMultilevel"/>
    <w:tmpl w:val="CF80E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F7E5093"/>
    <w:multiLevelType w:val="hybridMultilevel"/>
    <w:tmpl w:val="C1A6A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63"/>
    <w:rsid w:val="00004826"/>
    <w:rsid w:val="00014F74"/>
    <w:rsid w:val="00060E2F"/>
    <w:rsid w:val="000C45DC"/>
    <w:rsid w:val="0013055C"/>
    <w:rsid w:val="0013420E"/>
    <w:rsid w:val="001631AA"/>
    <w:rsid w:val="00182663"/>
    <w:rsid w:val="001B5DEC"/>
    <w:rsid w:val="001D5264"/>
    <w:rsid w:val="00236F4A"/>
    <w:rsid w:val="002400AC"/>
    <w:rsid w:val="002610FA"/>
    <w:rsid w:val="00291BED"/>
    <w:rsid w:val="002A0BEF"/>
    <w:rsid w:val="002B2FBB"/>
    <w:rsid w:val="002D6988"/>
    <w:rsid w:val="002D7128"/>
    <w:rsid w:val="002F1BE3"/>
    <w:rsid w:val="002F3A8B"/>
    <w:rsid w:val="00306693"/>
    <w:rsid w:val="0032125B"/>
    <w:rsid w:val="003F7337"/>
    <w:rsid w:val="00404F69"/>
    <w:rsid w:val="00427171"/>
    <w:rsid w:val="00435AE7"/>
    <w:rsid w:val="00461CDF"/>
    <w:rsid w:val="0049099E"/>
    <w:rsid w:val="004949F8"/>
    <w:rsid w:val="004A61E6"/>
    <w:rsid w:val="004E35ED"/>
    <w:rsid w:val="0050364E"/>
    <w:rsid w:val="0058271E"/>
    <w:rsid w:val="005B2501"/>
    <w:rsid w:val="006052EA"/>
    <w:rsid w:val="006143A5"/>
    <w:rsid w:val="00656C6F"/>
    <w:rsid w:val="006A21CE"/>
    <w:rsid w:val="006C023B"/>
    <w:rsid w:val="006C587D"/>
    <w:rsid w:val="006F0305"/>
    <w:rsid w:val="006F3D8A"/>
    <w:rsid w:val="00770F3B"/>
    <w:rsid w:val="00796DC8"/>
    <w:rsid w:val="007A1DAE"/>
    <w:rsid w:val="007B1AA8"/>
    <w:rsid w:val="0081762B"/>
    <w:rsid w:val="00827610"/>
    <w:rsid w:val="00861793"/>
    <w:rsid w:val="008B52D5"/>
    <w:rsid w:val="008C2ACF"/>
    <w:rsid w:val="00944A3A"/>
    <w:rsid w:val="009A07C6"/>
    <w:rsid w:val="009D438C"/>
    <w:rsid w:val="009F4265"/>
    <w:rsid w:val="00A20077"/>
    <w:rsid w:val="00A23921"/>
    <w:rsid w:val="00A77F24"/>
    <w:rsid w:val="00AB3D50"/>
    <w:rsid w:val="00AE111F"/>
    <w:rsid w:val="00AF06A8"/>
    <w:rsid w:val="00B34968"/>
    <w:rsid w:val="00B503B0"/>
    <w:rsid w:val="00B55A19"/>
    <w:rsid w:val="00B74EE4"/>
    <w:rsid w:val="00B95DE0"/>
    <w:rsid w:val="00BB2205"/>
    <w:rsid w:val="00BE2AD1"/>
    <w:rsid w:val="00C31C4D"/>
    <w:rsid w:val="00C32D01"/>
    <w:rsid w:val="00C71F97"/>
    <w:rsid w:val="00CF01BF"/>
    <w:rsid w:val="00D17F42"/>
    <w:rsid w:val="00D52094"/>
    <w:rsid w:val="00D63882"/>
    <w:rsid w:val="00D6624D"/>
    <w:rsid w:val="00D92971"/>
    <w:rsid w:val="00E121E5"/>
    <w:rsid w:val="00E27184"/>
    <w:rsid w:val="00ED5361"/>
    <w:rsid w:val="00F20B3C"/>
    <w:rsid w:val="00F258DC"/>
    <w:rsid w:val="00F54AB4"/>
    <w:rsid w:val="00FA75F3"/>
    <w:rsid w:val="00FE7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8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3"/>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663"/>
    <w:rPr>
      <w:color w:val="0563C1" w:themeColor="hyperlink"/>
      <w:u w:val="single"/>
    </w:rPr>
  </w:style>
  <w:style w:type="paragraph" w:styleId="ListParagraph">
    <w:name w:val="List Paragraph"/>
    <w:basedOn w:val="Normal"/>
    <w:uiPriority w:val="34"/>
    <w:qFormat/>
    <w:rsid w:val="00182663"/>
    <w:pPr>
      <w:ind w:left="720"/>
      <w:contextualSpacing/>
    </w:pPr>
  </w:style>
  <w:style w:type="table" w:customStyle="1" w:styleId="TableGrid1">
    <w:name w:val="Table Grid1"/>
    <w:basedOn w:val="TableNormal"/>
    <w:uiPriority w:val="39"/>
    <w:rsid w:val="0018266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AD1"/>
    <w:pPr>
      <w:spacing w:after="0" w:line="240" w:lineRule="auto"/>
    </w:pPr>
    <w:rPr>
      <w:rFonts w:eastAsiaTheme="minorEastAsia"/>
    </w:rPr>
  </w:style>
  <w:style w:type="paragraph" w:styleId="Header">
    <w:name w:val="header"/>
    <w:basedOn w:val="Normal"/>
    <w:link w:val="HeaderChar"/>
    <w:uiPriority w:val="99"/>
    <w:unhideWhenUsed/>
    <w:rsid w:val="004A6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1E6"/>
    <w:rPr>
      <w:rFonts w:eastAsiaTheme="minorEastAsia"/>
    </w:rPr>
  </w:style>
  <w:style w:type="paragraph" w:styleId="Footer">
    <w:name w:val="footer"/>
    <w:basedOn w:val="Normal"/>
    <w:link w:val="FooterChar"/>
    <w:uiPriority w:val="99"/>
    <w:unhideWhenUsed/>
    <w:rsid w:val="004A6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E6"/>
    <w:rPr>
      <w:rFonts w:eastAsiaTheme="minorEastAsia"/>
    </w:rPr>
  </w:style>
  <w:style w:type="paragraph" w:styleId="BalloonText">
    <w:name w:val="Balloon Text"/>
    <w:basedOn w:val="Normal"/>
    <w:link w:val="BalloonTextChar"/>
    <w:uiPriority w:val="99"/>
    <w:semiHidden/>
    <w:unhideWhenUsed/>
    <w:rsid w:val="0001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F7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ifig@greenmou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B057-3476-4367-95F4-D7F9D21A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2022-09-15T07:32:00Z</dcterms:created>
  <dcterms:modified xsi:type="dcterms:W3CDTF">2022-09-15T07:32:00Z</dcterms:modified>
</cp:coreProperties>
</file>